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5292" w14:textId="08C96B40" w:rsidR="001B4F96" w:rsidRPr="00BB064F" w:rsidRDefault="001B4F96" w:rsidP="001B4F96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Wymagania edukacyjne z biologii – Klasa V </w:t>
      </w:r>
    </w:p>
    <w:p w14:paraId="7F93537F" w14:textId="77777777" w:rsidR="001B4F96" w:rsidRPr="00BB064F" w:rsidRDefault="001B4F96" w:rsidP="001B4F96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 </w:t>
      </w:r>
    </w:p>
    <w:p w14:paraId="51F732A3" w14:textId="77777777" w:rsidR="001B4F96" w:rsidRPr="00BB064F" w:rsidRDefault="001B4F96" w:rsidP="001B4F96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Z podziałem na działy tematyczne, opracowane na podstawie podstawy programowej z .  </w:t>
      </w:r>
    </w:p>
    <w:p w14:paraId="135E68AA" w14:textId="77777777" w:rsidR="001B4F96" w:rsidRPr="00BB064F" w:rsidRDefault="001B4F96" w:rsidP="001B4F96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  <w:u w:val="single"/>
        </w:rPr>
        <w:t>Aby otrzymać ocenę wyższą, należy również opanować materiał przewidziany na ocenę niższą. </w:t>
      </w:r>
      <w:r w:rsidRPr="00BB064F">
        <w:rPr>
          <w:rFonts w:ascii="Times New Roman" w:hAnsi="Times New Roman" w:cs="Times New Roman"/>
          <w:sz w:val="24"/>
          <w:szCs w:val="24"/>
        </w:rPr>
        <w:t> </w:t>
      </w:r>
    </w:p>
    <w:p w14:paraId="27E2063E" w14:textId="77777777" w:rsidR="001B4F96" w:rsidRPr="00BB064F" w:rsidRDefault="001B4F96" w:rsidP="001B4F96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Półrocze I </w:t>
      </w:r>
    </w:p>
    <w:p w14:paraId="7EA4DB11" w14:textId="1A488FF9" w:rsidR="00275123" w:rsidRPr="001E0F7D" w:rsidRDefault="001B4F96" w:rsidP="001B4F96">
      <w:pPr>
        <w:rPr>
          <w:rFonts w:ascii="Times New Roman" w:hAnsi="Times New Roman" w:cs="Times New Roman"/>
          <w:sz w:val="28"/>
          <w:szCs w:val="28"/>
        </w:rPr>
      </w:pPr>
      <w:r w:rsidRPr="001E0F7D">
        <w:rPr>
          <w:rFonts w:ascii="Times New Roman" w:hAnsi="Times New Roman" w:cs="Times New Roman"/>
          <w:sz w:val="28"/>
          <w:szCs w:val="28"/>
        </w:rPr>
        <w:t xml:space="preserve">Dział I - </w:t>
      </w:r>
      <w:r w:rsidR="0080443D" w:rsidRPr="001E0F7D">
        <w:rPr>
          <w:rFonts w:ascii="Times New Roman" w:hAnsi="Times New Roman" w:cs="Times New Roman"/>
          <w:sz w:val="28"/>
          <w:szCs w:val="28"/>
        </w:rPr>
        <w:t>Poznajemy biologię</w:t>
      </w:r>
    </w:p>
    <w:p w14:paraId="7D0C50E8" w14:textId="77777777" w:rsidR="002064BB" w:rsidRPr="00BB064F" w:rsidRDefault="002064BB" w:rsidP="002064BB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5C88DD19" w14:textId="77777777" w:rsidR="002064BB" w:rsidRPr="00BB064F" w:rsidRDefault="002064BB" w:rsidP="002064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przy pomocy nauczyciela określa problem badawczy i formułuje prostą hipotezę,</w:t>
      </w:r>
    </w:p>
    <w:p w14:paraId="0996FC00" w14:textId="77777777" w:rsidR="002064BB" w:rsidRPr="00BB064F" w:rsidRDefault="002064BB" w:rsidP="002064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wykonuje obserwacje lub doświadczenia z pomocą nauczyciela,</w:t>
      </w:r>
    </w:p>
    <w:p w14:paraId="004E3F68" w14:textId="77777777" w:rsidR="002064BB" w:rsidRPr="00BB064F" w:rsidRDefault="002064BB" w:rsidP="002064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wie, co to jest próba kontrolna i badawcza,</w:t>
      </w:r>
    </w:p>
    <w:p w14:paraId="54E31D1F" w14:textId="77777777" w:rsidR="002064BB" w:rsidRPr="00BB064F" w:rsidRDefault="002064BB" w:rsidP="002064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wykonuje proste obserwacje mikroskopowe i makroskopowe.</w:t>
      </w:r>
    </w:p>
    <w:p w14:paraId="27E10BC7" w14:textId="77777777" w:rsidR="002064BB" w:rsidRPr="00BB064F" w:rsidRDefault="002064BB" w:rsidP="002064BB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7F8D872A" w14:textId="77777777" w:rsidR="002064BB" w:rsidRPr="00BB064F" w:rsidRDefault="002064BB" w:rsidP="002064B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samodzielnie określa problem badawczy i formułuje hipotezy,</w:t>
      </w:r>
    </w:p>
    <w:p w14:paraId="73874719" w14:textId="77777777" w:rsidR="002064BB" w:rsidRPr="00BB064F" w:rsidRDefault="002064BB" w:rsidP="002064B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planuje i przeprowadza proste doświadczenia biologiczne,</w:t>
      </w:r>
    </w:p>
    <w:p w14:paraId="27BF7934" w14:textId="77777777" w:rsidR="002064BB" w:rsidRPr="00BB064F" w:rsidRDefault="002064BB" w:rsidP="002064B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rozróżnia próbę kontrolną i badawczą,</w:t>
      </w:r>
    </w:p>
    <w:p w14:paraId="779981C0" w14:textId="77777777" w:rsidR="002064BB" w:rsidRPr="00BB064F" w:rsidRDefault="002064BB" w:rsidP="002064B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dokumentuje obserwacje i doświadczenia,</w:t>
      </w:r>
    </w:p>
    <w:p w14:paraId="571395FD" w14:textId="77777777" w:rsidR="002064BB" w:rsidRPr="00BB064F" w:rsidRDefault="002064BB" w:rsidP="002064B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wykonuje obserwacje mikroskopowe i makroskopowe preparatów świeżych i trwałych.</w:t>
      </w:r>
    </w:p>
    <w:p w14:paraId="256DF2D6" w14:textId="77777777" w:rsidR="002064BB" w:rsidRPr="00BB064F" w:rsidRDefault="002064BB" w:rsidP="002064BB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0609D31D" w14:textId="77777777" w:rsidR="002064BB" w:rsidRPr="00BB064F" w:rsidRDefault="002064BB" w:rsidP="002064B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dokładnie planuje doświadczenia, uwzględniając zmienne i próbę kontrolną,</w:t>
      </w:r>
    </w:p>
    <w:p w14:paraId="41F4AB12" w14:textId="77777777" w:rsidR="002064BB" w:rsidRPr="00BB064F" w:rsidRDefault="002064BB" w:rsidP="002064B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samodzielnie przeprowadza doświadczenia i obserwacje biologiczne,</w:t>
      </w:r>
    </w:p>
    <w:p w14:paraId="62539978" w14:textId="77777777" w:rsidR="002064BB" w:rsidRPr="00BB064F" w:rsidRDefault="002064BB" w:rsidP="002064B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analizuje wyniki doświadczeń i formułuje wnioski,</w:t>
      </w:r>
    </w:p>
    <w:p w14:paraId="3C3378D2" w14:textId="77777777" w:rsidR="002064BB" w:rsidRPr="00BB064F" w:rsidRDefault="002064BB" w:rsidP="002064B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wykonuje obserwacje mikroskopowe i makroskopowe z interpretacją struktury preparatów.</w:t>
      </w:r>
    </w:p>
    <w:p w14:paraId="1DAEDD2B" w14:textId="77777777" w:rsidR="002064BB" w:rsidRPr="00BB064F" w:rsidRDefault="002064BB" w:rsidP="002064BB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58677C08" w14:textId="77777777" w:rsidR="002064BB" w:rsidRPr="00BB064F" w:rsidRDefault="002064BB" w:rsidP="002064B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interpretuje wyniki doświadczeń i obserwacji, wyciąga wnioski w kontekście biologicznym,</w:t>
      </w:r>
    </w:p>
    <w:p w14:paraId="150E2EB4" w14:textId="77777777" w:rsidR="002064BB" w:rsidRPr="00BB064F" w:rsidRDefault="002064BB" w:rsidP="002064B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formułuje logiczne hipotezy i planuje doświadczenia w sposób samodzielny,</w:t>
      </w:r>
    </w:p>
    <w:p w14:paraId="5C22632A" w14:textId="77777777" w:rsidR="002064BB" w:rsidRPr="00BB064F" w:rsidRDefault="002064BB" w:rsidP="002064B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dokumentuje obserwacje i doświadczenia w sposób przejrzysty i systematyczny,</w:t>
      </w:r>
    </w:p>
    <w:p w14:paraId="2E432FCE" w14:textId="77777777" w:rsidR="002064BB" w:rsidRPr="00BB064F" w:rsidRDefault="002064BB" w:rsidP="002064B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wykonuje obserwacje mikroskopowe i makroskopowe z dokładną analizą i opisem struktur.</w:t>
      </w:r>
    </w:p>
    <w:p w14:paraId="628DBABD" w14:textId="77777777" w:rsidR="002064BB" w:rsidRPr="00BB064F" w:rsidRDefault="002064BB" w:rsidP="002064BB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celująca</w:t>
      </w:r>
    </w:p>
    <w:p w14:paraId="7241DABF" w14:textId="77777777" w:rsidR="002064BB" w:rsidRPr="00BB064F" w:rsidRDefault="002064BB" w:rsidP="002064B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samodzielnie formułuje problem badawczy, planuje i przeprowadza doświadczenia, uwzględniając różne czynniki i zmienne,</w:t>
      </w:r>
    </w:p>
    <w:p w14:paraId="6371B56A" w14:textId="77777777" w:rsidR="002064BB" w:rsidRPr="00BB064F" w:rsidRDefault="002064BB" w:rsidP="002064B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interpretuje wyniki doświadczeń i obserwacji w szerszym kontekście biologicznym i praktycznym,</w:t>
      </w:r>
    </w:p>
    <w:p w14:paraId="1C49903B" w14:textId="77777777" w:rsidR="002064BB" w:rsidRPr="00BB064F" w:rsidRDefault="002064BB" w:rsidP="002064B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tworzy kompletną dokumentację doświadczeń, analizując wyniki i porównując je z literaturą lub innymi źródłami,</w:t>
      </w:r>
    </w:p>
    <w:p w14:paraId="4D2EF06A" w14:textId="77777777" w:rsidR="002064BB" w:rsidRPr="00BB064F" w:rsidRDefault="002064BB" w:rsidP="002064B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wykonuje precyzyjne obserwacje mikroskopowe i makroskopowe oraz samodzielnie ocenia strukturę i funkcje preparatów.</w:t>
      </w:r>
    </w:p>
    <w:p w14:paraId="68284DE3" w14:textId="41239ADC" w:rsidR="0080443D" w:rsidRPr="001E0F7D" w:rsidRDefault="002D37E9" w:rsidP="001B4F96">
      <w:pPr>
        <w:rPr>
          <w:rFonts w:ascii="Times New Roman" w:hAnsi="Times New Roman" w:cs="Times New Roman"/>
          <w:sz w:val="28"/>
          <w:szCs w:val="28"/>
        </w:rPr>
      </w:pPr>
      <w:r w:rsidRPr="001E0F7D">
        <w:rPr>
          <w:rFonts w:ascii="Times New Roman" w:hAnsi="Times New Roman" w:cs="Times New Roman"/>
          <w:sz w:val="28"/>
          <w:szCs w:val="28"/>
        </w:rPr>
        <w:t>Dział II - Organizacja i chemizm życia</w:t>
      </w:r>
    </w:p>
    <w:p w14:paraId="297EF606" w14:textId="77777777" w:rsidR="006F2B03" w:rsidRPr="00BB064F" w:rsidRDefault="006F2B03" w:rsidP="006F2B03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06B10CB7" w14:textId="77777777" w:rsidR="006F2B03" w:rsidRPr="00BB064F" w:rsidRDefault="006F2B03" w:rsidP="006F2B0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przy pomocy nauczyciela wskazuje hierarchiczną organizację budowy organizmów,</w:t>
      </w:r>
    </w:p>
    <w:p w14:paraId="5141755D" w14:textId="77777777" w:rsidR="006F2B03" w:rsidRPr="00BB064F" w:rsidRDefault="006F2B03" w:rsidP="006F2B0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wykonuje proste obserwacje mikroskopowe komórek,</w:t>
      </w:r>
    </w:p>
    <w:p w14:paraId="5740430E" w14:textId="77777777" w:rsidR="006F2B03" w:rsidRPr="00BB064F" w:rsidRDefault="006F2B03" w:rsidP="006F2B0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wie, że komórki mają podstawowe elementy budowy (błona, cytoplazma, jądro) i zna ich funkcje w podstawowym zakresie,</w:t>
      </w:r>
    </w:p>
    <w:p w14:paraId="57595ADC" w14:textId="77777777" w:rsidR="006F2B03" w:rsidRPr="00BB064F" w:rsidRDefault="006F2B03" w:rsidP="006F2B0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wie, że organizmy odżywiają się i wytwarzają energię potrzebną do życia.</w:t>
      </w:r>
    </w:p>
    <w:p w14:paraId="19FF7D8B" w14:textId="77777777" w:rsidR="006F2B03" w:rsidRPr="00BB064F" w:rsidRDefault="006F2B03" w:rsidP="006F2B03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79800C3E" w14:textId="77777777" w:rsidR="006F2B03" w:rsidRPr="00BB064F" w:rsidRDefault="006F2B03" w:rsidP="006F2B0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przedstawia hierarchiczną organizację budowy organizmów,</w:t>
      </w:r>
    </w:p>
    <w:p w14:paraId="4062A30E" w14:textId="77777777" w:rsidR="006F2B03" w:rsidRPr="00BB064F" w:rsidRDefault="006F2B03" w:rsidP="006F2B0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dokonuje obserwacji mikroskopowych komórki, rozpoznaje podstawowe elementy budowy i opisuje ich funkcje,</w:t>
      </w:r>
    </w:p>
    <w:p w14:paraId="231625BB" w14:textId="77777777" w:rsidR="006F2B03" w:rsidRPr="00BB064F" w:rsidRDefault="006F2B03" w:rsidP="006F2B0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porównuje budowę komórki bakterii, roślinnej i zwierzęcej, wskazując cechy umożliwiające ich rozróżnienie,</w:t>
      </w:r>
    </w:p>
    <w:p w14:paraId="23B24204" w14:textId="77777777" w:rsidR="006F2B03" w:rsidRPr="00BB064F" w:rsidRDefault="006F2B03" w:rsidP="006F2B0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przedstawia istotę fotosyntezy i oddychania tlenowego oraz fermentacji,</w:t>
      </w:r>
    </w:p>
    <w:p w14:paraId="089B4715" w14:textId="77777777" w:rsidR="006F2B03" w:rsidRPr="00BB064F" w:rsidRDefault="006F2B03" w:rsidP="006F2B0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planuje i przeprowadza proste doświadczenia wykazujące wpływ czynników na fotosyntezę lub wydzielanie CO₂ przez drożdże,</w:t>
      </w:r>
    </w:p>
    <w:p w14:paraId="4802A9E0" w14:textId="77777777" w:rsidR="006F2B03" w:rsidRPr="00BB064F" w:rsidRDefault="006F2B03" w:rsidP="006F2B0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opisuje podstawowe czynności życiowe organizmów.</w:t>
      </w:r>
    </w:p>
    <w:p w14:paraId="293BC786" w14:textId="77777777" w:rsidR="006F2B03" w:rsidRPr="00BB064F" w:rsidRDefault="006F2B03" w:rsidP="006F2B03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75622EA7" w14:textId="77777777" w:rsidR="006F2B03" w:rsidRPr="00BB064F" w:rsidRDefault="006F2B03" w:rsidP="006F2B0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szczegółowo opisuje budowę komórki i funkcje jej organelli,</w:t>
      </w:r>
    </w:p>
    <w:p w14:paraId="52A4A7BD" w14:textId="77777777" w:rsidR="006F2B03" w:rsidRPr="00BB064F" w:rsidRDefault="006F2B03" w:rsidP="006F2B0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porównuje typy komórek (bakterie, roślinne, zwierzęce) i interpretuje różnice funkcjonalne,</w:t>
      </w:r>
    </w:p>
    <w:p w14:paraId="11C3ED3B" w14:textId="77777777" w:rsidR="006F2B03" w:rsidRPr="00BB064F" w:rsidRDefault="006F2B03" w:rsidP="006F2B0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wyjaśnia proces fotosyntezy (substraty, produkty, warunki) i oddychania tlenowego/fermentacji,</w:t>
      </w:r>
    </w:p>
    <w:p w14:paraId="2470B5AB" w14:textId="77777777" w:rsidR="006F2B03" w:rsidRPr="00BB064F" w:rsidRDefault="006F2B03" w:rsidP="006F2B0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planuje i przeprowadza doświadczenia biologiczne oraz analizuje ich wyniki,</w:t>
      </w:r>
    </w:p>
    <w:p w14:paraId="12F634AB" w14:textId="77777777" w:rsidR="006F2B03" w:rsidRPr="00BB064F" w:rsidRDefault="006F2B03" w:rsidP="006F2B0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opisuje czynności życiowe organizmów w kontekście przystosowań do środowiska.</w:t>
      </w:r>
    </w:p>
    <w:p w14:paraId="0A4F4BE8" w14:textId="77777777" w:rsidR="006F2B03" w:rsidRPr="00BB064F" w:rsidRDefault="006F2B03" w:rsidP="006F2B03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bardzo dobra</w:t>
      </w:r>
    </w:p>
    <w:p w14:paraId="1F1FB735" w14:textId="77777777" w:rsidR="006F2B03" w:rsidRPr="00BB064F" w:rsidRDefault="006F2B03" w:rsidP="006F2B0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interpretuje związki między budową komórki a jej funkcjami,</w:t>
      </w:r>
    </w:p>
    <w:p w14:paraId="1EC44160" w14:textId="77777777" w:rsidR="006F2B03" w:rsidRPr="00BB064F" w:rsidRDefault="006F2B03" w:rsidP="006F2B0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omawia różnice między komórkami bakterii, roślin i zwierząt w kontekście funkcjonowania organizmu,</w:t>
      </w:r>
    </w:p>
    <w:p w14:paraId="6A0CC089" w14:textId="77777777" w:rsidR="006F2B03" w:rsidRPr="00BB064F" w:rsidRDefault="006F2B03" w:rsidP="006F2B0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analizuje fotosyntezę, oddychanie tlenowe i fermentację w kontekście energetycznym i środowiskowym,</w:t>
      </w:r>
    </w:p>
    <w:p w14:paraId="06433E9C" w14:textId="77777777" w:rsidR="006F2B03" w:rsidRPr="00BB064F" w:rsidRDefault="006F2B03" w:rsidP="006F2B0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przeprowadza doświadczenia, formułuje wnioski i interpretuje wyniki w sposób samodzielny,</w:t>
      </w:r>
    </w:p>
    <w:p w14:paraId="5CC59D4B" w14:textId="77777777" w:rsidR="006F2B03" w:rsidRPr="00BB064F" w:rsidRDefault="006F2B03" w:rsidP="006F2B0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opisuje czynności życiowe organizmów, wyjaśniając ich znaczenie biologiczne.</w:t>
      </w:r>
    </w:p>
    <w:p w14:paraId="2430300C" w14:textId="77777777" w:rsidR="006F2B03" w:rsidRPr="00BB064F" w:rsidRDefault="006F2B03" w:rsidP="006F2B03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67B0021E" w14:textId="77777777" w:rsidR="006F2B03" w:rsidRPr="00BB064F" w:rsidRDefault="006F2B03" w:rsidP="006F2B0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samodzielnie analizuje budowę komórki i jej funkcje w kontekście całego organizmu,</w:t>
      </w:r>
    </w:p>
    <w:p w14:paraId="664E16DB" w14:textId="77777777" w:rsidR="006F2B03" w:rsidRPr="00BB064F" w:rsidRDefault="006F2B03" w:rsidP="006F2B0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porównuje różne typy komórek i interpretuje ich adaptacje do środowiska,</w:t>
      </w:r>
    </w:p>
    <w:p w14:paraId="5CCFC738" w14:textId="77777777" w:rsidR="006F2B03" w:rsidRPr="00BB064F" w:rsidRDefault="006F2B03" w:rsidP="006F2B0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projektuje doświadczenia pokazujące fotosyntezę, oddychanie i fermentację, samodzielnie analizuje wyniki i wyciąga wnioski,</w:t>
      </w:r>
    </w:p>
    <w:p w14:paraId="2A1A8C42" w14:textId="77777777" w:rsidR="006F2B03" w:rsidRPr="00BB064F" w:rsidRDefault="006F2B03" w:rsidP="006F2B0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opisuje czynności życiowe organizmów w szerszym kontekście ekologicznym i energetycznym,</w:t>
      </w:r>
    </w:p>
    <w:p w14:paraId="57837C71" w14:textId="77777777" w:rsidR="006F2B03" w:rsidRPr="00BB064F" w:rsidRDefault="006F2B03" w:rsidP="006F2B0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przedstawia własne wnioski i zastosowania wiedzy biologicznej w praktyce.</w:t>
      </w:r>
    </w:p>
    <w:p w14:paraId="59D0FA6A" w14:textId="62A495A5" w:rsidR="002D37E9" w:rsidRPr="001E0F7D" w:rsidRDefault="006052CF" w:rsidP="006052CF">
      <w:pPr>
        <w:rPr>
          <w:rFonts w:ascii="Times New Roman" w:hAnsi="Times New Roman" w:cs="Times New Roman"/>
          <w:sz w:val="28"/>
          <w:szCs w:val="28"/>
        </w:rPr>
      </w:pPr>
      <w:r w:rsidRPr="001E0F7D">
        <w:rPr>
          <w:rFonts w:ascii="Times New Roman" w:hAnsi="Times New Roman" w:cs="Times New Roman"/>
          <w:sz w:val="28"/>
          <w:szCs w:val="28"/>
        </w:rPr>
        <w:t xml:space="preserve">Dział III - Klasyfikacja i systematyka. </w:t>
      </w:r>
    </w:p>
    <w:p w14:paraId="17F5D83D" w14:textId="77777777" w:rsidR="00DB1EA4" w:rsidRPr="00BB064F" w:rsidRDefault="00DB1EA4" w:rsidP="00DB1EA4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4D755C99" w14:textId="77777777" w:rsidR="00DB1EA4" w:rsidRPr="00BB064F" w:rsidRDefault="00DB1EA4" w:rsidP="00DB1EA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przy pomocy nauczyciela wskazuje główne królestwa organizmów,</w:t>
      </w:r>
    </w:p>
    <w:p w14:paraId="2A6E3B84" w14:textId="77777777" w:rsidR="00DB1EA4" w:rsidRPr="00BB064F" w:rsidRDefault="00DB1EA4" w:rsidP="00DB1EA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wie, że wirusy nie są organizmami,</w:t>
      </w:r>
    </w:p>
    <w:p w14:paraId="61EDF9F0" w14:textId="77777777" w:rsidR="00DB1EA4" w:rsidRPr="00BB064F" w:rsidRDefault="00DB1EA4" w:rsidP="00DB1EA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podaje przykłady chorób wirusowych i bakteryjnych oraz podstawowe zasady profilaktyki,</w:t>
      </w:r>
    </w:p>
    <w:p w14:paraId="019A54DE" w14:textId="77777777" w:rsidR="00DB1EA4" w:rsidRPr="00BB064F" w:rsidRDefault="00DB1EA4" w:rsidP="00DB1EA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podaje miejsca życia bakterii i grzybów,</w:t>
      </w:r>
    </w:p>
    <w:p w14:paraId="18B6729C" w14:textId="77777777" w:rsidR="00DB1EA4" w:rsidRPr="00BB064F" w:rsidRDefault="00DB1EA4" w:rsidP="00DB1EA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wie, że bakterie i grzyby mają znaczenie w przyrodzie i dla człowieka.</w:t>
      </w:r>
    </w:p>
    <w:p w14:paraId="2A5799B9" w14:textId="77777777" w:rsidR="00DB1EA4" w:rsidRPr="00BB064F" w:rsidRDefault="00DB1EA4" w:rsidP="00DB1EA4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7DB12562" w14:textId="77777777" w:rsidR="00DB1EA4" w:rsidRPr="00BB064F" w:rsidRDefault="00DB1EA4" w:rsidP="00DB1EA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przedstawia zasady klasyfikacji biologicznej i charakterystyczne cechy organizmów w poszczególnych królestwach,</w:t>
      </w:r>
    </w:p>
    <w:p w14:paraId="0FF41AA0" w14:textId="77777777" w:rsidR="00DB1EA4" w:rsidRPr="00BB064F" w:rsidRDefault="00DB1EA4" w:rsidP="00DB1EA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uzasadnia, dlaczego wirusy nie są organizmami,</w:t>
      </w:r>
    </w:p>
    <w:p w14:paraId="22AE2B4B" w14:textId="77777777" w:rsidR="00DB1EA4" w:rsidRPr="00BB064F" w:rsidRDefault="00DB1EA4" w:rsidP="00DB1EA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przedstawia drogi rozprzestrzeniania się i zasady profilaktyki chorób wywoływanych przez wirusy i bakterie,</w:t>
      </w:r>
    </w:p>
    <w:p w14:paraId="0EBF9472" w14:textId="77777777" w:rsidR="00DB1EA4" w:rsidRPr="00BB064F" w:rsidRDefault="00DB1EA4" w:rsidP="00DB1EA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podaje miejsca występowania bakterii i grzybów oraz opisuje ich czynności życiowe,</w:t>
      </w:r>
    </w:p>
    <w:p w14:paraId="66AE95BB" w14:textId="77777777" w:rsidR="00DB1EA4" w:rsidRPr="00BB064F" w:rsidRDefault="00DB1EA4" w:rsidP="00DB1EA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przedstawia znaczenie bakterii i grzybów w przyrodzie i dla człowieka.</w:t>
      </w:r>
    </w:p>
    <w:p w14:paraId="52B3093D" w14:textId="77777777" w:rsidR="00DB1EA4" w:rsidRPr="00BB064F" w:rsidRDefault="00DB1EA4" w:rsidP="00DB1EA4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dobra</w:t>
      </w:r>
    </w:p>
    <w:p w14:paraId="39764EFD" w14:textId="77777777" w:rsidR="00DB1EA4" w:rsidRPr="00BB064F" w:rsidRDefault="00DB1EA4" w:rsidP="00DB1EA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dokładnie opisuje cechy charakterystyczne organizmów przyporządkowanych do odpowiednich królestw,</w:t>
      </w:r>
    </w:p>
    <w:p w14:paraId="0AC113FC" w14:textId="77777777" w:rsidR="00DB1EA4" w:rsidRPr="00BB064F" w:rsidRDefault="00DB1EA4" w:rsidP="00DB1EA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omawia wirusy w kontekście chorób, ich drogi rozprzestrzeniania i profilaktyki,</w:t>
      </w:r>
    </w:p>
    <w:p w14:paraId="2C285662" w14:textId="77777777" w:rsidR="00DB1EA4" w:rsidRPr="00BB064F" w:rsidRDefault="00DB1EA4" w:rsidP="00DB1EA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przedstawia czynności życiowe bakterii i grzybów,</w:t>
      </w:r>
    </w:p>
    <w:p w14:paraId="2286AB0B" w14:textId="77777777" w:rsidR="00DB1EA4" w:rsidRPr="00BB064F" w:rsidRDefault="00DB1EA4" w:rsidP="00DB1EA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omawia różnorodność budowy grzybów (jedno- i wielokomórkowe) i ich funkcje w ekosystemach oraz zastosowania dla człowieka,</w:t>
      </w:r>
    </w:p>
    <w:p w14:paraId="235C9CBD" w14:textId="77777777" w:rsidR="00DB1EA4" w:rsidRPr="00BB064F" w:rsidRDefault="00DB1EA4" w:rsidP="00DB1EA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wyjaśnia znaczenie bakterii w przyrodzie i w życiu człowieka.</w:t>
      </w:r>
    </w:p>
    <w:p w14:paraId="32F5CD09" w14:textId="77777777" w:rsidR="00DB1EA4" w:rsidRPr="00BB064F" w:rsidRDefault="00DB1EA4" w:rsidP="00DB1EA4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1AC7ABF6" w14:textId="77777777" w:rsidR="00DB1EA4" w:rsidRPr="00BB064F" w:rsidRDefault="00DB1EA4" w:rsidP="00DB1EA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interpretuje klasyfikację organizmów, uzasadnia przyporządkowanie organizmów do królestw,</w:t>
      </w:r>
    </w:p>
    <w:p w14:paraId="791CC019" w14:textId="77777777" w:rsidR="00DB1EA4" w:rsidRPr="00BB064F" w:rsidRDefault="00DB1EA4" w:rsidP="00DB1EA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analizuje wirusy, bakterie i grzyby pod kątem ich znaczenia biologicznego i wpływu na człowieka,</w:t>
      </w:r>
    </w:p>
    <w:p w14:paraId="5F028713" w14:textId="77777777" w:rsidR="00DB1EA4" w:rsidRPr="00BB064F" w:rsidRDefault="00DB1EA4" w:rsidP="00DB1EA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przedstawia różnorodność budowy i funkcji grzybów oraz znaczenie bakterii w przyrodzie i gospodarce człowieka,</w:t>
      </w:r>
    </w:p>
    <w:p w14:paraId="7F04D7D0" w14:textId="77777777" w:rsidR="00DB1EA4" w:rsidRPr="00BB064F" w:rsidRDefault="00DB1EA4" w:rsidP="00DB1EA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omawia choroby wirusowe i bakteryjne oraz sposoby ich zapobiegania w szerszym kontekście.</w:t>
      </w:r>
    </w:p>
    <w:p w14:paraId="77D846B0" w14:textId="77777777" w:rsidR="00DB1EA4" w:rsidRPr="00BB064F" w:rsidRDefault="00DB1EA4" w:rsidP="00DB1EA4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3F1CBF28" w14:textId="77777777" w:rsidR="00DB1EA4" w:rsidRPr="00BB064F" w:rsidRDefault="00DB1EA4" w:rsidP="00DB1EA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samodzielnie analizuje klasyfikację organizmów i różnorodność mikroorganizmów,</w:t>
      </w:r>
    </w:p>
    <w:p w14:paraId="4CDE26B1" w14:textId="77777777" w:rsidR="00DB1EA4" w:rsidRPr="00BB064F" w:rsidRDefault="00DB1EA4" w:rsidP="00DB1EA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interpretuje znaczenie wirusów, bakterii i grzybów w przyrodzie i dla człowieka w kontekście globalnym,</w:t>
      </w:r>
    </w:p>
    <w:p w14:paraId="017F20E2" w14:textId="77777777" w:rsidR="00DB1EA4" w:rsidRPr="00BB064F" w:rsidRDefault="00DB1EA4" w:rsidP="00DB1EA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projektuje własne propozycje doświadczeń lub obserwacji ukazujących funkcje bakterii i grzybów,</w:t>
      </w:r>
    </w:p>
    <w:p w14:paraId="051D23A5" w14:textId="77777777" w:rsidR="00DB1EA4" w:rsidRPr="00BB064F" w:rsidRDefault="00DB1EA4" w:rsidP="00DB1EA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ocenia choroby wirusowe i bakteryjne, proponując rozwiązania profilaktyczne i ekologiczne.</w:t>
      </w:r>
    </w:p>
    <w:p w14:paraId="7936A71D" w14:textId="185E5D70" w:rsidR="002469BB" w:rsidRPr="001E0F7D" w:rsidRDefault="002469BB" w:rsidP="002469BB">
      <w:pPr>
        <w:rPr>
          <w:rFonts w:ascii="Times New Roman" w:hAnsi="Times New Roman" w:cs="Times New Roman"/>
          <w:sz w:val="28"/>
          <w:szCs w:val="28"/>
        </w:rPr>
      </w:pPr>
      <w:r w:rsidRPr="001E0F7D">
        <w:rPr>
          <w:rFonts w:ascii="Times New Roman" w:hAnsi="Times New Roman" w:cs="Times New Roman"/>
          <w:sz w:val="28"/>
          <w:szCs w:val="28"/>
        </w:rPr>
        <w:t xml:space="preserve">Półrocze II </w:t>
      </w:r>
    </w:p>
    <w:p w14:paraId="259BBCBE" w14:textId="40950794" w:rsidR="006052CF" w:rsidRPr="001E0F7D" w:rsidRDefault="002469BB" w:rsidP="006052CF">
      <w:pPr>
        <w:rPr>
          <w:rFonts w:ascii="Times New Roman" w:hAnsi="Times New Roman" w:cs="Times New Roman"/>
          <w:sz w:val="28"/>
          <w:szCs w:val="28"/>
        </w:rPr>
      </w:pPr>
      <w:r w:rsidRPr="001E0F7D">
        <w:rPr>
          <w:rFonts w:ascii="Times New Roman" w:hAnsi="Times New Roman" w:cs="Times New Roman"/>
          <w:sz w:val="28"/>
          <w:szCs w:val="28"/>
        </w:rPr>
        <w:t xml:space="preserve">Dział IV - </w:t>
      </w:r>
      <w:r w:rsidR="00A96739" w:rsidRPr="001E0F7D">
        <w:rPr>
          <w:rFonts w:ascii="Times New Roman" w:hAnsi="Times New Roman" w:cs="Times New Roman"/>
          <w:sz w:val="28"/>
          <w:szCs w:val="28"/>
        </w:rPr>
        <w:t>Tkanki i organy roślinne</w:t>
      </w:r>
    </w:p>
    <w:p w14:paraId="6513130D" w14:textId="77777777" w:rsidR="00CA44AC" w:rsidRPr="00BB064F" w:rsidRDefault="00CA44AC" w:rsidP="00CA44AC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27CEC40C" w14:textId="77777777" w:rsidR="00CA44AC" w:rsidRPr="00BB064F" w:rsidRDefault="00CA44AC" w:rsidP="00CA44A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przy pomocy nauczyciela obserwuje roślinę okrytonasienną (zdjęcia, ryciny, okazy żywe),</w:t>
      </w:r>
    </w:p>
    <w:p w14:paraId="4243D088" w14:textId="77777777" w:rsidR="00CA44AC" w:rsidRPr="00BB064F" w:rsidRDefault="00CA44AC" w:rsidP="00CA44A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rozpoznaje podstawowe organy rośliny (korzeń, łodyga, liść, kwiat, owoc).</w:t>
      </w:r>
    </w:p>
    <w:p w14:paraId="3EA3D8E2" w14:textId="77777777" w:rsidR="00CA44AC" w:rsidRPr="00BB064F" w:rsidRDefault="00CA44AC" w:rsidP="00CA44AC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2EC42A06" w14:textId="77777777" w:rsidR="00CA44AC" w:rsidRPr="00BB064F" w:rsidRDefault="00CA44AC" w:rsidP="00CA44A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dokonuje samodzielnych obserwacji rośliny okrytonasiennej,</w:t>
      </w:r>
    </w:p>
    <w:p w14:paraId="368CEC71" w14:textId="77777777" w:rsidR="00CA44AC" w:rsidRPr="00BB064F" w:rsidRDefault="00CA44AC" w:rsidP="00CA44A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rozpoznaje jej organy i określa ich funkcje,</w:t>
      </w:r>
    </w:p>
    <w:p w14:paraId="575770BC" w14:textId="77777777" w:rsidR="00CA44AC" w:rsidRPr="00BB064F" w:rsidRDefault="00CA44AC" w:rsidP="00CA44A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lastRenderedPageBreak/>
        <w:t>rozróżnia elementy budowy kwiatu i opisuje ich rolę w rozmnażaniu płciowym.</w:t>
      </w:r>
    </w:p>
    <w:p w14:paraId="508CB34A" w14:textId="77777777" w:rsidR="00CA44AC" w:rsidRPr="00BB064F" w:rsidRDefault="00CA44AC" w:rsidP="00CA44AC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40C6F34D" w14:textId="77777777" w:rsidR="00CA44AC" w:rsidRPr="00BB064F" w:rsidRDefault="00CA44AC" w:rsidP="00CA44A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dokładnie opisuje budowę rośliny okrytonasiennej i funkcje poszczególnych organów,</w:t>
      </w:r>
    </w:p>
    <w:p w14:paraId="2B70AD83" w14:textId="77777777" w:rsidR="00CA44AC" w:rsidRPr="00BB064F" w:rsidRDefault="00CA44AC" w:rsidP="00CA44A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rozpoznaje różne typy kwiatów i omawia znaczenie ich elementów w procesie rozmnażania płciowego.</w:t>
      </w:r>
    </w:p>
    <w:p w14:paraId="1CBD3A95" w14:textId="77777777" w:rsidR="00CA44AC" w:rsidRPr="00BB064F" w:rsidRDefault="00CA44AC" w:rsidP="00CA44AC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227D1E41" w14:textId="77777777" w:rsidR="00CA44AC" w:rsidRPr="00BB064F" w:rsidRDefault="00CA44AC" w:rsidP="00CA44A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interpretuje funkcje organów rośliny w kontekście przystosowań do środowiska i rozmnażania,</w:t>
      </w:r>
    </w:p>
    <w:p w14:paraId="34FE58F7" w14:textId="77777777" w:rsidR="00CA44AC" w:rsidRPr="00BB064F" w:rsidRDefault="00CA44AC" w:rsidP="00CA44A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omawia elementy kwiatu i ich rolę w rozmnażaniu płciowym w różnych typach roślin okrytonasiennych.</w:t>
      </w:r>
    </w:p>
    <w:p w14:paraId="1CA7BBCC" w14:textId="77777777" w:rsidR="00CA44AC" w:rsidRPr="00BB064F" w:rsidRDefault="00CA44AC" w:rsidP="00CA44AC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69DC4032" w14:textId="77777777" w:rsidR="00CA44AC" w:rsidRPr="00BB064F" w:rsidRDefault="00CA44AC" w:rsidP="00CA44A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samodzielnie obserwuje i analizuje budowę rośliny okrytonasiennej, uwzględniając adaptacje do środowiska,</w:t>
      </w:r>
    </w:p>
    <w:p w14:paraId="4197BC1E" w14:textId="77777777" w:rsidR="00CA44AC" w:rsidRPr="00BB064F" w:rsidRDefault="00CA44AC" w:rsidP="00CA44A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interpretuje znaczenie wszystkich organów rośliny w rozwoju i rozmnażaniu,</w:t>
      </w:r>
    </w:p>
    <w:p w14:paraId="7518B1B2" w14:textId="77777777" w:rsidR="00CA44AC" w:rsidRPr="00BB064F" w:rsidRDefault="00CA44AC" w:rsidP="00CA44A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rozpoznaje i omawia różnorodność budowy kwiatów i ich funkcje w rozmnażaniu płciowym w różnych gatunkach roślin.</w:t>
      </w:r>
    </w:p>
    <w:p w14:paraId="08DC6ACD" w14:textId="2B3DC90F" w:rsidR="00A96739" w:rsidRPr="001E0F7D" w:rsidRDefault="00CA44AC" w:rsidP="006052CF">
      <w:pPr>
        <w:rPr>
          <w:rFonts w:ascii="Times New Roman" w:hAnsi="Times New Roman" w:cs="Times New Roman"/>
          <w:sz w:val="28"/>
          <w:szCs w:val="28"/>
        </w:rPr>
      </w:pPr>
      <w:r w:rsidRPr="001E0F7D">
        <w:rPr>
          <w:rFonts w:ascii="Times New Roman" w:hAnsi="Times New Roman" w:cs="Times New Roman"/>
          <w:sz w:val="28"/>
          <w:szCs w:val="28"/>
        </w:rPr>
        <w:t>Dział V - Mchy. Paprotniki. Rośliny nagonasienne. Rośliny okrytonasienne</w:t>
      </w:r>
    </w:p>
    <w:p w14:paraId="78AEEE2B" w14:textId="77777777" w:rsidR="006E649F" w:rsidRPr="00BB064F" w:rsidRDefault="006E649F" w:rsidP="006E649F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69F3D8C3" w14:textId="77777777" w:rsidR="006E649F" w:rsidRPr="00BB064F" w:rsidRDefault="006E649F" w:rsidP="006E649F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przy pomocy nauczyciela obserwuje mchy, paprociowe, nagonasienne i okrytonasienne (zdjęcia, ryciny, okazy żywe),</w:t>
      </w:r>
    </w:p>
    <w:p w14:paraId="4ACF9578" w14:textId="77777777" w:rsidR="006E649F" w:rsidRPr="00BB064F" w:rsidRDefault="006E649F" w:rsidP="006E649F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rozpoznaje podstawowe cechy budowy zewnętrznej mchów, paprociowych i roślin nagonasiennych oraz organów roślin okrytonasiennych,</w:t>
      </w:r>
    </w:p>
    <w:p w14:paraId="18A5F443" w14:textId="77777777" w:rsidR="006E649F" w:rsidRPr="00BB064F" w:rsidRDefault="006E649F" w:rsidP="006E649F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wie, że rośliny te mają znaczenie w przyrodzie i dla człowieka,</w:t>
      </w:r>
    </w:p>
    <w:p w14:paraId="319875BF" w14:textId="77777777" w:rsidR="006E649F" w:rsidRPr="00BB064F" w:rsidRDefault="006E649F" w:rsidP="006E649F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wie, że nasiona i kwiaty mają funkcję w rozmnażaniu.</w:t>
      </w:r>
    </w:p>
    <w:p w14:paraId="40E9FE32" w14:textId="77777777" w:rsidR="006E649F" w:rsidRPr="00BB064F" w:rsidRDefault="006E649F" w:rsidP="006E649F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6BC9ADE3" w14:textId="77777777" w:rsidR="006E649F" w:rsidRPr="00BB064F" w:rsidRDefault="006E649F" w:rsidP="006E649F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samodzielnie obserwuje mchy, paprociowe, nagonasienne i okrytonasienne oraz rozpoznaje ich cechy morfologiczne,</w:t>
      </w:r>
    </w:p>
    <w:p w14:paraId="3320C29F" w14:textId="77777777" w:rsidR="006E649F" w:rsidRPr="00BB064F" w:rsidRDefault="006E649F" w:rsidP="006E649F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identyfikuje nieznany organizm jako przedstawiciela jednej z grup roślin,</w:t>
      </w:r>
    </w:p>
    <w:p w14:paraId="0AD709A2" w14:textId="77777777" w:rsidR="006E649F" w:rsidRPr="00BB064F" w:rsidRDefault="006E649F" w:rsidP="006E649F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określa funkcje organów roślin (korzeń, łodyga, liść, kwiat, owoc) oraz elementów kwiatu w rozmnażaniu płciowym,</w:t>
      </w:r>
    </w:p>
    <w:p w14:paraId="76994458" w14:textId="77777777" w:rsidR="006E649F" w:rsidRPr="00BB064F" w:rsidRDefault="006E649F" w:rsidP="006E649F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przedstawia znaczenie roślin w przyrodzie i dla człowieka,</w:t>
      </w:r>
    </w:p>
    <w:p w14:paraId="70DFE285" w14:textId="77777777" w:rsidR="006E649F" w:rsidRPr="00BB064F" w:rsidRDefault="006E649F" w:rsidP="006E649F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planuje i przeprowadza proste doświadczenia: chłonięcie wody przez mchy oraz wpływ czynnika środowiska na kiełkowanie nasion,</w:t>
      </w:r>
    </w:p>
    <w:p w14:paraId="58020093" w14:textId="77777777" w:rsidR="006E649F" w:rsidRPr="00BB064F" w:rsidRDefault="006E649F" w:rsidP="006E649F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opisuje sposoby rozprzestrzeniania się nasion.</w:t>
      </w:r>
    </w:p>
    <w:p w14:paraId="5FDCF5C5" w14:textId="77777777" w:rsidR="006E649F" w:rsidRPr="00BB064F" w:rsidRDefault="006E649F" w:rsidP="006E649F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dobra</w:t>
      </w:r>
    </w:p>
    <w:p w14:paraId="3ACD75C3" w14:textId="77777777" w:rsidR="006E649F" w:rsidRPr="00BB064F" w:rsidRDefault="006E649F" w:rsidP="006E649F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dokładnie opisuje budowę i funkcje mchów, paprociowych, nagonasiennych i okrytonasiennych,</w:t>
      </w:r>
    </w:p>
    <w:p w14:paraId="772B8298" w14:textId="77777777" w:rsidR="006E649F" w:rsidRPr="00BB064F" w:rsidRDefault="006E649F" w:rsidP="006E649F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rozróżnia formy morfologiczne roślin okrytonasiennych (rośliny zielne, krzewinki, krzewy, drzewa),</w:t>
      </w:r>
    </w:p>
    <w:p w14:paraId="5B3DE95E" w14:textId="77777777" w:rsidR="006E649F" w:rsidRPr="00BB064F" w:rsidRDefault="006E649F" w:rsidP="006E649F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interpretuje znaczenie roślin w ekosystemach i gospodarce człowieka,</w:t>
      </w:r>
    </w:p>
    <w:p w14:paraId="712EA791" w14:textId="77777777" w:rsidR="006E649F" w:rsidRPr="00BB064F" w:rsidRDefault="006E649F" w:rsidP="006E649F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planuje i przeprowadza doświadczenia biologiczne oraz analizuje ich wyniki,</w:t>
      </w:r>
    </w:p>
    <w:p w14:paraId="25DF5F83" w14:textId="77777777" w:rsidR="006E649F" w:rsidRPr="00BB064F" w:rsidRDefault="006E649F" w:rsidP="006E649F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rozpoznaje przedstawicieli rodzimych drzew liściastych i nagonasiennych.</w:t>
      </w:r>
    </w:p>
    <w:p w14:paraId="055FE58E" w14:textId="77777777" w:rsidR="006E649F" w:rsidRPr="00BB064F" w:rsidRDefault="006E649F" w:rsidP="006E649F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4AF63E92" w14:textId="77777777" w:rsidR="006E649F" w:rsidRPr="00BB064F" w:rsidRDefault="006E649F" w:rsidP="006E649F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interpretuje związki między budową roślin a ich funkcjami i przystosowaniami do środowiska,</w:t>
      </w:r>
    </w:p>
    <w:p w14:paraId="63CB338A" w14:textId="77777777" w:rsidR="006E649F" w:rsidRPr="00BB064F" w:rsidRDefault="006E649F" w:rsidP="006E649F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identyfikuje nieznany organizm na podstawie cech morfologicznych i klasyfikuje go do odpowiedniej grupy roślin,</w:t>
      </w:r>
    </w:p>
    <w:p w14:paraId="0585206F" w14:textId="77777777" w:rsidR="006E649F" w:rsidRPr="00BB064F" w:rsidRDefault="006E649F" w:rsidP="006E649F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analizuje wpływ czynników środowiskowych na kiełkowanie nasion i funkcjonowanie roślin,</w:t>
      </w:r>
    </w:p>
    <w:p w14:paraId="5F39F9FF" w14:textId="77777777" w:rsidR="006E649F" w:rsidRPr="00BB064F" w:rsidRDefault="006E649F" w:rsidP="006E649F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omawia znaczenie roślin w przyrodzie i dla człowieka w kontekście ekologii i gospodarki.</w:t>
      </w:r>
    </w:p>
    <w:p w14:paraId="4E3883E7" w14:textId="77777777" w:rsidR="006E649F" w:rsidRPr="00BB064F" w:rsidRDefault="006E649F" w:rsidP="006E649F">
      <w:p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69290DB5" w14:textId="77777777" w:rsidR="006E649F" w:rsidRPr="00BB064F" w:rsidRDefault="006E649F" w:rsidP="006E649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samodzielnie obserwuje i analizuje mchy, paprociowe, nagonasienne i okrytonasienne,</w:t>
      </w:r>
    </w:p>
    <w:p w14:paraId="66FFBBF5" w14:textId="77777777" w:rsidR="006E649F" w:rsidRPr="00BB064F" w:rsidRDefault="006E649F" w:rsidP="006E649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projektuje doświadczenia ukazujące funkcje organów roślin lub wpływ środowiska na ich rozwój,</w:t>
      </w:r>
    </w:p>
    <w:p w14:paraId="7BDA92B9" w14:textId="77777777" w:rsidR="006E649F" w:rsidRPr="00BB064F" w:rsidRDefault="006E649F" w:rsidP="006E649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interpretuje adaptacje roślin do środowiska i ich znaczenie ekologiczne i gospodarcze,</w:t>
      </w:r>
    </w:p>
    <w:p w14:paraId="0B3BB28E" w14:textId="77777777" w:rsidR="006E649F" w:rsidRPr="00BB064F" w:rsidRDefault="006E649F" w:rsidP="006E649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rozpoznaje i klasyfikuje nieznane organizmy roślinne, przedstawiając własne wnioski biologiczne i praktyczne.</w:t>
      </w:r>
    </w:p>
    <w:p w14:paraId="14ECDC3A" w14:textId="77777777" w:rsidR="00CA44AC" w:rsidRPr="00BB064F" w:rsidRDefault="00CA44AC" w:rsidP="006052CF">
      <w:pPr>
        <w:rPr>
          <w:rFonts w:ascii="Times New Roman" w:hAnsi="Times New Roman" w:cs="Times New Roman"/>
          <w:sz w:val="24"/>
          <w:szCs w:val="24"/>
        </w:rPr>
      </w:pPr>
    </w:p>
    <w:sectPr w:rsidR="00CA44AC" w:rsidRPr="00BB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DEB"/>
    <w:multiLevelType w:val="multilevel"/>
    <w:tmpl w:val="CECA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C500C"/>
    <w:multiLevelType w:val="multilevel"/>
    <w:tmpl w:val="2C34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82EF4"/>
    <w:multiLevelType w:val="multilevel"/>
    <w:tmpl w:val="E988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A0F4C"/>
    <w:multiLevelType w:val="multilevel"/>
    <w:tmpl w:val="0A14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53E9A"/>
    <w:multiLevelType w:val="multilevel"/>
    <w:tmpl w:val="B23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B61FC"/>
    <w:multiLevelType w:val="multilevel"/>
    <w:tmpl w:val="B480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05F13"/>
    <w:multiLevelType w:val="multilevel"/>
    <w:tmpl w:val="6470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65450"/>
    <w:multiLevelType w:val="multilevel"/>
    <w:tmpl w:val="881C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73F24"/>
    <w:multiLevelType w:val="multilevel"/>
    <w:tmpl w:val="09C2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03BA5"/>
    <w:multiLevelType w:val="multilevel"/>
    <w:tmpl w:val="D662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75442"/>
    <w:multiLevelType w:val="multilevel"/>
    <w:tmpl w:val="74F4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F2D5B"/>
    <w:multiLevelType w:val="multilevel"/>
    <w:tmpl w:val="5196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34D26"/>
    <w:multiLevelType w:val="multilevel"/>
    <w:tmpl w:val="E43A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E2763"/>
    <w:multiLevelType w:val="multilevel"/>
    <w:tmpl w:val="8A24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36FC8"/>
    <w:multiLevelType w:val="multilevel"/>
    <w:tmpl w:val="5232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8D5E83"/>
    <w:multiLevelType w:val="multilevel"/>
    <w:tmpl w:val="30DA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5A2723"/>
    <w:multiLevelType w:val="multilevel"/>
    <w:tmpl w:val="31EC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724CA"/>
    <w:multiLevelType w:val="multilevel"/>
    <w:tmpl w:val="392E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648D9"/>
    <w:multiLevelType w:val="multilevel"/>
    <w:tmpl w:val="D44E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013302"/>
    <w:multiLevelType w:val="multilevel"/>
    <w:tmpl w:val="04CE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268B2"/>
    <w:multiLevelType w:val="multilevel"/>
    <w:tmpl w:val="849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0536F"/>
    <w:multiLevelType w:val="multilevel"/>
    <w:tmpl w:val="084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E7313"/>
    <w:multiLevelType w:val="multilevel"/>
    <w:tmpl w:val="BDAA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F4CDB"/>
    <w:multiLevelType w:val="multilevel"/>
    <w:tmpl w:val="561C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C3EAA"/>
    <w:multiLevelType w:val="multilevel"/>
    <w:tmpl w:val="7B2E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697834">
    <w:abstractNumId w:val="23"/>
  </w:num>
  <w:num w:numId="2" w16cid:durableId="107236246">
    <w:abstractNumId w:val="8"/>
  </w:num>
  <w:num w:numId="3" w16cid:durableId="1333679395">
    <w:abstractNumId w:val="21"/>
  </w:num>
  <w:num w:numId="4" w16cid:durableId="2009214130">
    <w:abstractNumId w:val="16"/>
  </w:num>
  <w:num w:numId="5" w16cid:durableId="480387126">
    <w:abstractNumId w:val="22"/>
  </w:num>
  <w:num w:numId="6" w16cid:durableId="1017584562">
    <w:abstractNumId w:val="0"/>
  </w:num>
  <w:num w:numId="7" w16cid:durableId="1606420077">
    <w:abstractNumId w:val="12"/>
  </w:num>
  <w:num w:numId="8" w16cid:durableId="908804470">
    <w:abstractNumId w:val="10"/>
  </w:num>
  <w:num w:numId="9" w16cid:durableId="554050046">
    <w:abstractNumId w:val="5"/>
  </w:num>
  <w:num w:numId="10" w16cid:durableId="1169053250">
    <w:abstractNumId w:val="13"/>
  </w:num>
  <w:num w:numId="11" w16cid:durableId="1266576544">
    <w:abstractNumId w:val="19"/>
  </w:num>
  <w:num w:numId="12" w16cid:durableId="793253078">
    <w:abstractNumId w:val="2"/>
  </w:num>
  <w:num w:numId="13" w16cid:durableId="1055080971">
    <w:abstractNumId w:val="6"/>
  </w:num>
  <w:num w:numId="14" w16cid:durableId="68499045">
    <w:abstractNumId w:val="18"/>
  </w:num>
  <w:num w:numId="15" w16cid:durableId="676271711">
    <w:abstractNumId w:val="4"/>
  </w:num>
  <w:num w:numId="16" w16cid:durableId="793600647">
    <w:abstractNumId w:val="9"/>
  </w:num>
  <w:num w:numId="17" w16cid:durableId="544028290">
    <w:abstractNumId w:val="11"/>
  </w:num>
  <w:num w:numId="18" w16cid:durableId="1632981801">
    <w:abstractNumId w:val="17"/>
  </w:num>
  <w:num w:numId="19" w16cid:durableId="1111512452">
    <w:abstractNumId w:val="3"/>
  </w:num>
  <w:num w:numId="20" w16cid:durableId="1880313080">
    <w:abstractNumId w:val="20"/>
  </w:num>
  <w:num w:numId="21" w16cid:durableId="1453594777">
    <w:abstractNumId w:val="1"/>
  </w:num>
  <w:num w:numId="22" w16cid:durableId="653069471">
    <w:abstractNumId w:val="15"/>
  </w:num>
  <w:num w:numId="23" w16cid:durableId="1724862415">
    <w:abstractNumId w:val="14"/>
  </w:num>
  <w:num w:numId="24" w16cid:durableId="308247540">
    <w:abstractNumId w:val="24"/>
  </w:num>
  <w:num w:numId="25" w16cid:durableId="813106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9F"/>
    <w:rsid w:val="001B4F96"/>
    <w:rsid w:val="001E0F7D"/>
    <w:rsid w:val="002064BB"/>
    <w:rsid w:val="002469BB"/>
    <w:rsid w:val="00275123"/>
    <w:rsid w:val="002D37E9"/>
    <w:rsid w:val="006052CF"/>
    <w:rsid w:val="006E649F"/>
    <w:rsid w:val="006F2B03"/>
    <w:rsid w:val="0074459F"/>
    <w:rsid w:val="0080443D"/>
    <w:rsid w:val="00A96739"/>
    <w:rsid w:val="00BB064F"/>
    <w:rsid w:val="00CA44AC"/>
    <w:rsid w:val="00DB1EA4"/>
    <w:rsid w:val="00E27C9C"/>
    <w:rsid w:val="00E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DA76"/>
  <w15:chartTrackingRefBased/>
  <w15:docId w15:val="{A61044CE-E432-4F81-8A01-B4AD46C4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5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5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5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5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5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5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5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5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5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5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B7D281015524A9D82F0E4792F5A52" ma:contentTypeVersion="10" ma:contentTypeDescription="Utwórz nowy dokument." ma:contentTypeScope="" ma:versionID="4d1536f54a9122f2b23c9cd7f0baf11f">
  <xsd:schema xmlns:xsd="http://www.w3.org/2001/XMLSchema" xmlns:xs="http://www.w3.org/2001/XMLSchema" xmlns:p="http://schemas.microsoft.com/office/2006/metadata/properties" xmlns:ns2="7f99ea4e-aeb3-4cce-8c32-a5056ad28b0c" xmlns:ns3="7507917f-95fe-4355-895e-12794e72cbd3" targetNamespace="http://schemas.microsoft.com/office/2006/metadata/properties" ma:root="true" ma:fieldsID="65f2c6d831dab6bf5ec92e0e95d55abe" ns2:_="" ns3:_="">
    <xsd:import namespace="7f99ea4e-aeb3-4cce-8c32-a5056ad28b0c"/>
    <xsd:import namespace="7507917f-95fe-4355-895e-12794e72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ea4e-aeb3-4cce-8c32-a5056ad2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7f-95fe-4355-895e-12794e72cb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0fec83-e04e-4995-8146-9c26d06d9d93}" ma:internalName="TaxCatchAll" ma:showField="CatchAllData" ma:web="7507917f-95fe-4355-895e-12794e72c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9ea4e-aeb3-4cce-8c32-a5056ad28b0c">
      <Terms xmlns="http://schemas.microsoft.com/office/infopath/2007/PartnerControls"/>
    </lcf76f155ced4ddcb4097134ff3c332f>
    <TaxCatchAll xmlns="7507917f-95fe-4355-895e-12794e72cbd3" xsi:nil="true"/>
  </documentManagement>
</p:properties>
</file>

<file path=customXml/itemProps1.xml><?xml version="1.0" encoding="utf-8"?>
<ds:datastoreItem xmlns:ds="http://schemas.openxmlformats.org/officeDocument/2006/customXml" ds:itemID="{4ED0F128-7869-41D7-87B9-35D7D354CB99}"/>
</file>

<file path=customXml/itemProps2.xml><?xml version="1.0" encoding="utf-8"?>
<ds:datastoreItem xmlns:ds="http://schemas.openxmlformats.org/officeDocument/2006/customXml" ds:itemID="{772B1673-652E-49BA-944D-EEAE0D81FC34}"/>
</file>

<file path=customXml/itemProps3.xml><?xml version="1.0" encoding="utf-8"?>
<ds:datastoreItem xmlns:ds="http://schemas.openxmlformats.org/officeDocument/2006/customXml" ds:itemID="{94DBD3BF-57B9-4F6A-ACCE-7AD6B0B50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1355</Words>
  <Characters>8134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Czubak</dc:creator>
  <cp:keywords/>
  <dc:description/>
  <cp:lastModifiedBy>Małgorzata Czubak</cp:lastModifiedBy>
  <cp:revision>14</cp:revision>
  <dcterms:created xsi:type="dcterms:W3CDTF">2025-09-10T18:07:00Z</dcterms:created>
  <dcterms:modified xsi:type="dcterms:W3CDTF">2025-09-10T18:46:00Z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0x01010047DB7D281015524A9D82F0E4792F5A52</vt:lpwstr>
  </property>
</Properties>
</file>