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2"/>
        <w:gridCol w:w="2841"/>
        <w:gridCol w:w="987"/>
        <w:gridCol w:w="1671"/>
        <w:gridCol w:w="1123"/>
        <w:gridCol w:w="1168"/>
      </w:tblGrid>
      <w:tr w:rsidR="002F7925" w14:paraId="2A1025B9" w14:textId="77777777" w:rsidTr="002F7925">
        <w:tc>
          <w:tcPr>
            <w:tcW w:w="1271" w:type="dxa"/>
          </w:tcPr>
          <w:p w14:paraId="42692C45" w14:textId="56A2A898" w:rsidR="002F7925" w:rsidRDefault="002F7925">
            <w:r>
              <w:t>Rozdział</w:t>
            </w:r>
          </w:p>
        </w:tc>
        <w:tc>
          <w:tcPr>
            <w:tcW w:w="2859" w:type="dxa"/>
          </w:tcPr>
          <w:p w14:paraId="57D43200" w14:textId="084C64FC" w:rsidR="002F7925" w:rsidRDefault="002F7925">
            <w:r>
              <w:t>Kryteria sukcesu</w:t>
            </w:r>
          </w:p>
        </w:tc>
        <w:tc>
          <w:tcPr>
            <w:tcW w:w="990" w:type="dxa"/>
          </w:tcPr>
          <w:p w14:paraId="028F092A" w14:textId="3AABF498" w:rsidR="002F7925" w:rsidRDefault="002F7925">
            <w:r w:rsidRPr="00C33128">
              <w:rPr>
                <w:color w:val="FF0000"/>
              </w:rPr>
              <w:t xml:space="preserve">  </w:t>
            </w:r>
            <w:r w:rsidRPr="00C33128">
              <w:rPr>
                <w:highlight w:val="green"/>
              </w:rPr>
              <w:t>Umiem</w:t>
            </w:r>
          </w:p>
        </w:tc>
        <w:tc>
          <w:tcPr>
            <w:tcW w:w="1688" w:type="dxa"/>
          </w:tcPr>
          <w:p w14:paraId="445F3798" w14:textId="5BE00C8E" w:rsidR="002F7925" w:rsidRPr="00C33128" w:rsidRDefault="002F7925">
            <w:r w:rsidRPr="00C33128">
              <w:t xml:space="preserve">     </w:t>
            </w:r>
            <w:r w:rsidRPr="00C33128">
              <w:rPr>
                <w:highlight w:val="yellow"/>
              </w:rPr>
              <w:t>W trakcie   robienia pracy</w:t>
            </w:r>
          </w:p>
        </w:tc>
        <w:tc>
          <w:tcPr>
            <w:tcW w:w="1130" w:type="dxa"/>
          </w:tcPr>
          <w:p w14:paraId="13E4A9ED" w14:textId="39E6E1A5" w:rsidR="002F7925" w:rsidRDefault="002F7925">
            <w:r>
              <w:t xml:space="preserve">    </w:t>
            </w:r>
            <w:r w:rsidRPr="00C33128">
              <w:rPr>
                <w:highlight w:val="red"/>
              </w:rPr>
              <w:t>Nie umiem</w:t>
            </w:r>
          </w:p>
        </w:tc>
        <w:tc>
          <w:tcPr>
            <w:tcW w:w="1124" w:type="dxa"/>
          </w:tcPr>
          <w:p w14:paraId="46579C33" w14:textId="69D3CD75" w:rsidR="002F7925" w:rsidRDefault="00C33128">
            <w:r w:rsidRPr="00C33128">
              <w:rPr>
                <w:color w:val="00B0F0"/>
                <w:highlight w:val="blue"/>
              </w:rPr>
              <w:t>Nieobecny</w:t>
            </w:r>
          </w:p>
        </w:tc>
      </w:tr>
      <w:tr w:rsidR="002F7925" w14:paraId="598AC7E2" w14:textId="77777777" w:rsidTr="002F7925">
        <w:tc>
          <w:tcPr>
            <w:tcW w:w="1271" w:type="dxa"/>
          </w:tcPr>
          <w:p w14:paraId="721008BA" w14:textId="7B5B61EF" w:rsidR="002F7925" w:rsidRPr="002F7925" w:rsidRDefault="002F7925" w:rsidP="002F7925">
            <w:pPr>
              <w:pStyle w:val="Nagwek4"/>
              <w:spacing w:before="0" w:after="0"/>
              <w:outlineLvl w:val="3"/>
              <w:rPr>
                <w:rFonts w:ascii="Arial Unicode MS" w:hAnsi="Arial Unicode MS"/>
                <w:b w:val="0"/>
                <w:bCs w:val="0"/>
                <w:sz w:val="20"/>
                <w:szCs w:val="20"/>
              </w:rPr>
            </w:pPr>
            <w:r w:rsidRPr="002F7925">
              <w:rPr>
                <w:b w:val="0"/>
                <w:bCs w:val="0"/>
                <w:sz w:val="20"/>
                <w:szCs w:val="20"/>
              </w:rPr>
              <w:t>1</w:t>
            </w:r>
            <w:r>
              <w:rPr>
                <w:b w:val="0"/>
                <w:bCs w:val="0"/>
                <w:sz w:val="20"/>
                <w:szCs w:val="20"/>
              </w:rPr>
              <w:t>.</w:t>
            </w:r>
            <w:r w:rsidRPr="002F7925">
              <w:rPr>
                <w:b w:val="0"/>
                <w:bCs w:val="0"/>
                <w:sz w:val="20"/>
                <w:szCs w:val="20"/>
              </w:rPr>
              <w:t xml:space="preserve"> O kresce i o rysowaniu </w:t>
            </w:r>
          </w:p>
          <w:p w14:paraId="4883F1D7" w14:textId="6C2BBCD5" w:rsidR="002F7925" w:rsidRDefault="002F7925"/>
        </w:tc>
        <w:tc>
          <w:tcPr>
            <w:tcW w:w="2859" w:type="dxa"/>
          </w:tcPr>
          <w:p w14:paraId="263FED0A" w14:textId="77777777" w:rsidR="00283681" w:rsidRDefault="002F7925" w:rsidP="00283681">
            <w:pPr>
              <w:pStyle w:val="western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praca przedstawia rysunek wykonany za pomocą różnych rodzajów kresek;</w:t>
            </w:r>
          </w:p>
          <w:p w14:paraId="77FA54BC" w14:textId="2C75E9CF" w:rsidR="00283681" w:rsidRDefault="00283681" w:rsidP="00283681">
            <w:pPr>
              <w:pStyle w:val="western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283681">
              <w:rPr>
                <w:sz w:val="24"/>
                <w:szCs w:val="24"/>
              </w:rPr>
              <w:t xml:space="preserve"> zastosował</w:t>
            </w:r>
            <w:r>
              <w:rPr>
                <w:sz w:val="24"/>
                <w:szCs w:val="24"/>
              </w:rPr>
              <w:t>em</w:t>
            </w:r>
            <w:r w:rsidRPr="00283681">
              <w:rPr>
                <w:sz w:val="24"/>
                <w:szCs w:val="24"/>
              </w:rPr>
              <w:t xml:space="preserve"> różne rodzaje kreski ( krótkie, długie, proste, faliste, gęste, rzadkie);</w:t>
            </w:r>
          </w:p>
          <w:p w14:paraId="08E19176" w14:textId="04D5D4A8" w:rsidR="002F7925" w:rsidRDefault="00283681" w:rsidP="00283681">
            <w:pPr>
              <w:pStyle w:val="western"/>
            </w:pPr>
            <w:r>
              <w:rPr>
                <w:sz w:val="24"/>
                <w:szCs w:val="24"/>
              </w:rPr>
              <w:t>-wiem, że kreski pomagają budować, kształty, kontur lub cień i że kreska jest środkiem wyrazu artystycznego</w:t>
            </w:r>
          </w:p>
        </w:tc>
        <w:tc>
          <w:tcPr>
            <w:tcW w:w="990" w:type="dxa"/>
          </w:tcPr>
          <w:p w14:paraId="509612DD" w14:textId="77777777" w:rsidR="002F7925" w:rsidRDefault="002F7925"/>
        </w:tc>
        <w:tc>
          <w:tcPr>
            <w:tcW w:w="1688" w:type="dxa"/>
          </w:tcPr>
          <w:p w14:paraId="285E8E90" w14:textId="77777777" w:rsidR="002F7925" w:rsidRDefault="002F7925"/>
        </w:tc>
        <w:tc>
          <w:tcPr>
            <w:tcW w:w="1130" w:type="dxa"/>
          </w:tcPr>
          <w:p w14:paraId="4E9001D4" w14:textId="77777777" w:rsidR="002F7925" w:rsidRDefault="002F7925"/>
        </w:tc>
        <w:tc>
          <w:tcPr>
            <w:tcW w:w="1124" w:type="dxa"/>
          </w:tcPr>
          <w:p w14:paraId="05A301DA" w14:textId="77777777" w:rsidR="002F7925" w:rsidRDefault="002F7925"/>
        </w:tc>
      </w:tr>
      <w:tr w:rsidR="002F7925" w14:paraId="2F36C0FB" w14:textId="77777777" w:rsidTr="002F7925">
        <w:tc>
          <w:tcPr>
            <w:tcW w:w="1271" w:type="dxa"/>
          </w:tcPr>
          <w:p w14:paraId="4649610D" w14:textId="081D1687" w:rsidR="00C21097" w:rsidRDefault="00283681">
            <w:pPr>
              <w:rPr>
                <w:sz w:val="20"/>
                <w:szCs w:val="20"/>
              </w:rPr>
            </w:pPr>
            <w:r w:rsidRPr="00283681">
              <w:rPr>
                <w:sz w:val="20"/>
                <w:szCs w:val="20"/>
              </w:rPr>
              <w:t>2. O grafice i powielaniu</w:t>
            </w:r>
          </w:p>
          <w:p w14:paraId="3C231214" w14:textId="53128CDE" w:rsidR="003E161A" w:rsidRPr="00283681" w:rsidRDefault="003E161A">
            <w:pPr>
              <w:rPr>
                <w:sz w:val="20"/>
                <w:szCs w:val="20"/>
              </w:rPr>
            </w:pPr>
          </w:p>
        </w:tc>
        <w:tc>
          <w:tcPr>
            <w:tcW w:w="2859" w:type="dxa"/>
          </w:tcPr>
          <w:p w14:paraId="572D64CF" w14:textId="4061FE98" w:rsidR="003E161A" w:rsidRPr="003E161A" w:rsidRDefault="003E161A" w:rsidP="003E161A">
            <w:pPr>
              <w:rPr>
                <w:rFonts w:ascii="Times New Roman" w:hAnsi="Times New Roman" w:cs="Times New Roman"/>
              </w:rPr>
            </w:pPr>
            <w:r w:rsidRPr="003E161A">
              <w:rPr>
                <w:rFonts w:ascii="Times New Roman" w:hAnsi="Times New Roman" w:cs="Times New Roman"/>
              </w:rPr>
              <w:t>- potrafię wyjaśnić, że grafika to tworzenie prac przez powielanie z matrycy;</w:t>
            </w:r>
          </w:p>
          <w:p w14:paraId="3D6953C5" w14:textId="77777777" w:rsidR="003E161A" w:rsidRDefault="003E161A" w:rsidP="003E161A">
            <w:pPr>
              <w:pStyle w:val="NormalnyWeb"/>
              <w:spacing w:after="278" w:afterAutospacing="0"/>
            </w:pPr>
            <w:r>
              <w:t>-z</w:t>
            </w:r>
            <w:r>
              <w:rPr>
                <w:rStyle w:val="Pogrubienie"/>
                <w:b w:val="0"/>
                <w:bCs w:val="0"/>
              </w:rPr>
              <w:t xml:space="preserve">nam przykłady technik graficznych, </w:t>
            </w:r>
            <w:r>
              <w:t>wypukła (np. linoryt), wklęsła, płaska (np. monotypia),</w:t>
            </w:r>
          </w:p>
          <w:p w14:paraId="28794F1A" w14:textId="4DD39A67" w:rsidR="003E161A" w:rsidRDefault="003E161A" w:rsidP="003E161A">
            <w:pPr>
              <w:pStyle w:val="NormalnyWeb"/>
              <w:spacing w:after="278" w:afterAutospacing="0"/>
            </w:pPr>
            <w:r>
              <w:t>- przygotowałem formę, z której mogę wykonać kilka odbitek i potrafię powielić swoją grafikę w tej samej formie (co najmniej 2–3 razy).</w:t>
            </w:r>
          </w:p>
        </w:tc>
        <w:tc>
          <w:tcPr>
            <w:tcW w:w="990" w:type="dxa"/>
          </w:tcPr>
          <w:p w14:paraId="50DC5702" w14:textId="77777777" w:rsidR="002F7925" w:rsidRDefault="002F7925"/>
        </w:tc>
        <w:tc>
          <w:tcPr>
            <w:tcW w:w="1688" w:type="dxa"/>
          </w:tcPr>
          <w:p w14:paraId="3002DB44" w14:textId="77777777" w:rsidR="002F7925" w:rsidRDefault="002F7925"/>
        </w:tc>
        <w:tc>
          <w:tcPr>
            <w:tcW w:w="1130" w:type="dxa"/>
          </w:tcPr>
          <w:p w14:paraId="78A29CFC" w14:textId="77777777" w:rsidR="002F7925" w:rsidRDefault="002F7925"/>
        </w:tc>
        <w:tc>
          <w:tcPr>
            <w:tcW w:w="1124" w:type="dxa"/>
          </w:tcPr>
          <w:p w14:paraId="116D7539" w14:textId="77777777" w:rsidR="002F7925" w:rsidRDefault="002F7925"/>
        </w:tc>
      </w:tr>
      <w:tr w:rsidR="002F7925" w14:paraId="4665937E" w14:textId="77777777" w:rsidTr="002F7925">
        <w:tc>
          <w:tcPr>
            <w:tcW w:w="1271" w:type="dxa"/>
          </w:tcPr>
          <w:p w14:paraId="62963CA4" w14:textId="60D82EC5" w:rsidR="002F7925" w:rsidRPr="00C21097" w:rsidRDefault="00C210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1097">
              <w:rPr>
                <w:rFonts w:ascii="Times New Roman" w:hAnsi="Times New Roman" w:cs="Times New Roman"/>
                <w:sz w:val="20"/>
                <w:szCs w:val="20"/>
              </w:rPr>
              <w:t>3. O barwie i o malowaniu</w:t>
            </w:r>
          </w:p>
        </w:tc>
        <w:tc>
          <w:tcPr>
            <w:tcW w:w="2859" w:type="dxa"/>
          </w:tcPr>
          <w:p w14:paraId="1D754432" w14:textId="77777777" w:rsidR="002F7925" w:rsidRPr="008E3388" w:rsidRDefault="00C21097">
            <w:pPr>
              <w:rPr>
                <w:rFonts w:ascii="Times New Roman" w:hAnsi="Times New Roman" w:cs="Times New Roman"/>
              </w:rPr>
            </w:pPr>
            <w:r w:rsidRPr="008E3388">
              <w:rPr>
                <w:rFonts w:ascii="Times New Roman" w:hAnsi="Times New Roman" w:cs="Times New Roman"/>
              </w:rPr>
              <w:t>- rozpoznaje i nazywam i stosuje w pracy podstawowe barwy (czerwona, żółta i niebieska) i pochodne</w:t>
            </w:r>
            <w:r w:rsidR="008E3388" w:rsidRPr="008E3388">
              <w:rPr>
                <w:rFonts w:ascii="Times New Roman" w:hAnsi="Times New Roman" w:cs="Times New Roman"/>
              </w:rPr>
              <w:t xml:space="preserve"> ( zielona, pomarańczowa i fioletowa);</w:t>
            </w:r>
          </w:p>
          <w:p w14:paraId="38A14927" w14:textId="1302A863" w:rsidR="008E3388" w:rsidRDefault="008E3388" w:rsidP="008E3388">
            <w:pPr>
              <w:pStyle w:val="NormalnyWeb"/>
              <w:spacing w:before="240" w:after="278" w:afterAutospacing="0"/>
            </w:pPr>
            <w:r>
              <w:t>- m</w:t>
            </w:r>
            <w:r w:rsidRPr="008E3388">
              <w:t>iesza</w:t>
            </w:r>
            <w:r>
              <w:t>m</w:t>
            </w:r>
            <w:r w:rsidRPr="008E3388">
              <w:t xml:space="preserve"> barwy podstawowe, aby uzyskać nowe kolory (barwy pochodne)</w:t>
            </w:r>
            <w:r>
              <w:t xml:space="preserve"> i w swoich pracach d</w:t>
            </w:r>
            <w:r w:rsidRPr="008E3388">
              <w:t>obiera</w:t>
            </w:r>
            <w:r>
              <w:t>m</w:t>
            </w:r>
            <w:r w:rsidRPr="008E3388">
              <w:t xml:space="preserve"> kolory świadomie do przedstawianej sceny lub emocji (np. ciepłe – do radości, zimne – do smutku</w:t>
            </w:r>
          </w:p>
        </w:tc>
        <w:tc>
          <w:tcPr>
            <w:tcW w:w="990" w:type="dxa"/>
          </w:tcPr>
          <w:p w14:paraId="1E803463" w14:textId="77777777" w:rsidR="002F7925" w:rsidRDefault="002F7925"/>
        </w:tc>
        <w:tc>
          <w:tcPr>
            <w:tcW w:w="1688" w:type="dxa"/>
          </w:tcPr>
          <w:p w14:paraId="37667DED" w14:textId="77777777" w:rsidR="002F7925" w:rsidRDefault="002F7925"/>
        </w:tc>
        <w:tc>
          <w:tcPr>
            <w:tcW w:w="1130" w:type="dxa"/>
          </w:tcPr>
          <w:p w14:paraId="71F9BD45" w14:textId="77777777" w:rsidR="002F7925" w:rsidRDefault="002F7925"/>
        </w:tc>
        <w:tc>
          <w:tcPr>
            <w:tcW w:w="1124" w:type="dxa"/>
          </w:tcPr>
          <w:p w14:paraId="14DEE78C" w14:textId="77777777" w:rsidR="002F7925" w:rsidRDefault="002F7925"/>
        </w:tc>
      </w:tr>
      <w:tr w:rsidR="002F7925" w14:paraId="7B170559" w14:textId="77777777" w:rsidTr="002F7925">
        <w:tc>
          <w:tcPr>
            <w:tcW w:w="1271" w:type="dxa"/>
          </w:tcPr>
          <w:p w14:paraId="41D81400" w14:textId="4341892D" w:rsidR="002F7925" w:rsidRPr="008E3388" w:rsidRDefault="008E33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3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 Kompozycja w malarstwie</w:t>
            </w:r>
          </w:p>
        </w:tc>
        <w:tc>
          <w:tcPr>
            <w:tcW w:w="2859" w:type="dxa"/>
          </w:tcPr>
          <w:p w14:paraId="13A305F7" w14:textId="542B4FBE" w:rsidR="008E3388" w:rsidRDefault="008E3388" w:rsidP="008E3388">
            <w:pPr>
              <w:pStyle w:val="NormalnyWeb"/>
              <w:spacing w:before="278" w:beforeAutospacing="0" w:after="278" w:afterAutospacing="0"/>
            </w:pPr>
            <w:r>
              <w:t xml:space="preserve">- wiem </w:t>
            </w:r>
            <w:r w:rsidRPr="008E3388">
              <w:t>czym jest kompozycja w malarstwie i potrafię wyjaśnić, że kompozycja to sposób rozmieszczenia elementów na obrazie</w:t>
            </w:r>
            <w:r>
              <w:t>;</w:t>
            </w:r>
          </w:p>
          <w:p w14:paraId="52CBDF14" w14:textId="2B6338FC" w:rsidR="002E59B9" w:rsidRDefault="002E59B9" w:rsidP="002E59B9">
            <w:pPr>
              <w:spacing w:before="278" w:after="2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z</w:t>
            </w:r>
            <w:r w:rsidRPr="002E5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astosowałem(-</w:t>
            </w:r>
            <w:proofErr w:type="spellStart"/>
            <w:r w:rsidRPr="002E5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am</w:t>
            </w:r>
            <w:proofErr w:type="spellEnd"/>
            <w:r w:rsidRPr="002E5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) świadomą kompozycję w swojej pracy. Elementy w moim rysunku/malarstwie są ułożone w przemyślany sposób (np. centralnie, symetrycznie lub asymetrycznie, oraz rytmicznie)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;</w:t>
            </w:r>
          </w:p>
          <w:p w14:paraId="19842BEE" w14:textId="5AB1C5B5" w:rsidR="002F7925" w:rsidRDefault="002E59B9" w:rsidP="002E59B9">
            <w:pPr>
              <w:pStyle w:val="NormalnyWeb"/>
              <w:spacing w:before="278" w:beforeAutospacing="0" w:after="278" w:afterAutospacing="0"/>
            </w:pPr>
            <w:r>
              <w:t>- m</w:t>
            </w:r>
            <w:r w:rsidRPr="002E59B9">
              <w:t>oja praca zawiera wyraźny pierwszy plan, tło i (jeśli to możliwe) drugi plan i widać różnicę między tym, co znajduje się bliżej, a co dalej.</w:t>
            </w:r>
          </w:p>
        </w:tc>
        <w:tc>
          <w:tcPr>
            <w:tcW w:w="990" w:type="dxa"/>
          </w:tcPr>
          <w:p w14:paraId="7E95FA76" w14:textId="77777777" w:rsidR="002F7925" w:rsidRDefault="002F7925"/>
        </w:tc>
        <w:tc>
          <w:tcPr>
            <w:tcW w:w="1688" w:type="dxa"/>
          </w:tcPr>
          <w:p w14:paraId="5AB67920" w14:textId="77777777" w:rsidR="002F7925" w:rsidRDefault="002F7925"/>
        </w:tc>
        <w:tc>
          <w:tcPr>
            <w:tcW w:w="1130" w:type="dxa"/>
          </w:tcPr>
          <w:p w14:paraId="2551AEFF" w14:textId="77777777" w:rsidR="002F7925" w:rsidRDefault="002F7925"/>
        </w:tc>
        <w:tc>
          <w:tcPr>
            <w:tcW w:w="1124" w:type="dxa"/>
          </w:tcPr>
          <w:p w14:paraId="49B33577" w14:textId="77777777" w:rsidR="002F7925" w:rsidRDefault="002F7925"/>
        </w:tc>
      </w:tr>
      <w:tr w:rsidR="002F7925" w14:paraId="4817C8DB" w14:textId="77777777" w:rsidTr="002F7925">
        <w:tc>
          <w:tcPr>
            <w:tcW w:w="1271" w:type="dxa"/>
          </w:tcPr>
          <w:p w14:paraId="3D350F7C" w14:textId="221A4376" w:rsidR="002F7925" w:rsidRPr="002E59B9" w:rsidRDefault="002E59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B9">
              <w:rPr>
                <w:rFonts w:ascii="Times New Roman" w:hAnsi="Times New Roman" w:cs="Times New Roman"/>
                <w:sz w:val="20"/>
                <w:szCs w:val="20"/>
              </w:rPr>
              <w:t>5. O plamach barwnych w malarstwie</w:t>
            </w:r>
          </w:p>
        </w:tc>
        <w:tc>
          <w:tcPr>
            <w:tcW w:w="2859" w:type="dxa"/>
          </w:tcPr>
          <w:p w14:paraId="3EF0CD16" w14:textId="4517F403" w:rsidR="002E59B9" w:rsidRDefault="002E59B9" w:rsidP="002E59B9">
            <w:pPr>
              <w:pStyle w:val="NormalnyWeb"/>
              <w:spacing w:before="278" w:beforeAutospacing="0" w:after="278" w:afterAutospacing="0"/>
            </w:pPr>
            <w:r>
              <w:t>-</w:t>
            </w:r>
            <w:r w:rsidRPr="002E59B9">
              <w:t>.</w:t>
            </w:r>
            <w:r>
              <w:t>r</w:t>
            </w:r>
            <w:r w:rsidRPr="002E59B9">
              <w:t>ozpoznaj</w:t>
            </w:r>
            <w:r>
              <w:t>ę</w:t>
            </w:r>
            <w:r w:rsidRPr="002E59B9">
              <w:t xml:space="preserve"> i nazywa</w:t>
            </w:r>
            <w:r>
              <w:t>m</w:t>
            </w:r>
            <w:r w:rsidRPr="002E59B9">
              <w:t xml:space="preserve"> plamę barwną</w:t>
            </w:r>
            <w:r w:rsidRPr="002E59B9">
              <w:rPr>
                <w:b/>
                <w:bCs/>
              </w:rPr>
              <w:t xml:space="preserve"> – </w:t>
            </w:r>
            <w:r w:rsidRPr="002E59B9">
              <w:t>wie</w:t>
            </w:r>
            <w:r>
              <w:t>m</w:t>
            </w:r>
            <w:r w:rsidRPr="002E59B9">
              <w:t>, czym jest plama barwna i jakie ma znaczenie</w:t>
            </w:r>
            <w:r w:rsidRPr="002E59B9">
              <w:rPr>
                <w:b/>
                <w:bCs/>
              </w:rPr>
              <w:t xml:space="preserve"> </w:t>
            </w:r>
            <w:r w:rsidRPr="002E59B9">
              <w:t>w obrazie</w:t>
            </w:r>
            <w:r>
              <w:t>;</w:t>
            </w:r>
          </w:p>
          <w:p w14:paraId="379FCE1B" w14:textId="393CA3D7" w:rsidR="002F7925" w:rsidRPr="002E59B9" w:rsidRDefault="002E59B9" w:rsidP="002E59B9">
            <w:pPr>
              <w:spacing w:before="278" w:after="2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t</w:t>
            </w:r>
            <w:r w:rsidRPr="002E5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worz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ę</w:t>
            </w:r>
            <w:r w:rsidRPr="002E5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obraz za pomocą plam barwnych, a nie konturów – stosuj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ę</w:t>
            </w:r>
            <w:r w:rsidRPr="002E5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kolory, kształty i ich rozmieszczenie, aby budować kompozycję.</w:t>
            </w:r>
          </w:p>
        </w:tc>
        <w:tc>
          <w:tcPr>
            <w:tcW w:w="990" w:type="dxa"/>
          </w:tcPr>
          <w:p w14:paraId="08B2B548" w14:textId="77777777" w:rsidR="002F7925" w:rsidRDefault="002F7925"/>
        </w:tc>
        <w:tc>
          <w:tcPr>
            <w:tcW w:w="1688" w:type="dxa"/>
          </w:tcPr>
          <w:p w14:paraId="4AE14BF8" w14:textId="77777777" w:rsidR="002F7925" w:rsidRDefault="002F7925"/>
        </w:tc>
        <w:tc>
          <w:tcPr>
            <w:tcW w:w="1130" w:type="dxa"/>
          </w:tcPr>
          <w:p w14:paraId="402C4781" w14:textId="77777777" w:rsidR="002F7925" w:rsidRDefault="002F7925"/>
        </w:tc>
        <w:tc>
          <w:tcPr>
            <w:tcW w:w="1124" w:type="dxa"/>
          </w:tcPr>
          <w:p w14:paraId="7DBFF49B" w14:textId="77777777" w:rsidR="002F7925" w:rsidRDefault="002F7925"/>
        </w:tc>
      </w:tr>
      <w:tr w:rsidR="002F7925" w14:paraId="178A04A2" w14:textId="77777777" w:rsidTr="002F7925">
        <w:tc>
          <w:tcPr>
            <w:tcW w:w="1271" w:type="dxa"/>
          </w:tcPr>
          <w:p w14:paraId="53815EC9" w14:textId="4B40BC03" w:rsidR="002F7925" w:rsidRPr="002E59B9" w:rsidRDefault="002E59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B9">
              <w:rPr>
                <w:rFonts w:ascii="Times New Roman" w:hAnsi="Times New Roman" w:cs="Times New Roman"/>
                <w:sz w:val="20"/>
                <w:szCs w:val="20"/>
              </w:rPr>
              <w:t>6. O znaku plastycznym</w:t>
            </w:r>
          </w:p>
        </w:tc>
        <w:tc>
          <w:tcPr>
            <w:tcW w:w="2859" w:type="dxa"/>
          </w:tcPr>
          <w:p w14:paraId="403F2E7B" w14:textId="6AEE9BD5" w:rsidR="002E59B9" w:rsidRDefault="002E59B9" w:rsidP="002E59B9">
            <w:pPr>
              <w:pStyle w:val="NormalnyWeb"/>
              <w:spacing w:before="278" w:beforeAutospacing="0" w:after="278" w:afterAutospacing="0"/>
            </w:pPr>
            <w:r w:rsidRPr="002E59B9">
              <w:t>-wie</w:t>
            </w:r>
            <w:r>
              <w:t>m</w:t>
            </w:r>
            <w:r w:rsidRPr="002E59B9">
              <w:t xml:space="preserve">, że znak plastyczny to prosty rysunek, który niesie konkretne znaczenie (np. znak drogowy, logo, piktogram). </w:t>
            </w:r>
          </w:p>
          <w:p w14:paraId="5C5F9451" w14:textId="7B35307F" w:rsidR="0096245D" w:rsidRDefault="0096245D" w:rsidP="0096245D">
            <w:pPr>
              <w:spacing w:before="278" w:after="2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6245D">
              <w:rPr>
                <w:rFonts w:ascii="Arial Unicode MS" w:eastAsia="Times New Roman" w:hAnsi="Arial Unicode MS" w:cs="Times New Roman"/>
                <w:color w:val="000000"/>
                <w:sz w:val="24"/>
                <w:szCs w:val="24"/>
                <w:lang w:eastAsia="pl-PL"/>
              </w:rPr>
              <w:t>.</w:t>
            </w:r>
            <w:r>
              <w:rPr>
                <w:rFonts w:ascii="Arial Unicode MS" w:eastAsia="Times New Roman" w:hAnsi="Arial Unicode MS" w:cs="Times New Roman"/>
                <w:color w:val="000000"/>
                <w:sz w:val="24"/>
                <w:szCs w:val="24"/>
                <w:lang w:eastAsia="pl-PL"/>
              </w:rPr>
              <w:t xml:space="preserve">- </w:t>
            </w:r>
            <w:r w:rsidRPr="0096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tworzę własny znak plastyczny i samodzielnie projektuje prosty znak, który coś przedstawia lub</w:t>
            </w:r>
            <w:r w:rsidRPr="00962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96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komunikuje (np. zakaz, ostrzeżenie, informacja)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;</w:t>
            </w:r>
          </w:p>
          <w:p w14:paraId="251E2E12" w14:textId="5C3CA233" w:rsidR="002F7925" w:rsidRDefault="0096245D" w:rsidP="0096245D">
            <w:pPr>
              <w:pStyle w:val="NormalnyWeb"/>
              <w:spacing w:before="278" w:beforeAutospacing="0" w:after="278" w:afterAutospacing="0"/>
            </w:pPr>
            <w:r>
              <w:t xml:space="preserve">- </w:t>
            </w:r>
            <w:r w:rsidRPr="0096245D">
              <w:t>posługuje się prostymi środkami plastycznymi i  używam wyraźnych kształtów, kontrastujących kolor</w:t>
            </w:r>
            <w:r>
              <w:t>y</w:t>
            </w:r>
            <w:r w:rsidRPr="0096245D">
              <w:t xml:space="preserve"> i czytel</w:t>
            </w:r>
            <w:r>
              <w:t>ność</w:t>
            </w:r>
            <w:r w:rsidRPr="0096245D">
              <w:t xml:space="preserve"> linii</w:t>
            </w:r>
          </w:p>
        </w:tc>
        <w:tc>
          <w:tcPr>
            <w:tcW w:w="990" w:type="dxa"/>
          </w:tcPr>
          <w:p w14:paraId="11DA3558" w14:textId="77777777" w:rsidR="002F7925" w:rsidRDefault="002F7925"/>
        </w:tc>
        <w:tc>
          <w:tcPr>
            <w:tcW w:w="1688" w:type="dxa"/>
          </w:tcPr>
          <w:p w14:paraId="7B3D2B69" w14:textId="77777777" w:rsidR="002F7925" w:rsidRDefault="002F7925"/>
        </w:tc>
        <w:tc>
          <w:tcPr>
            <w:tcW w:w="1130" w:type="dxa"/>
          </w:tcPr>
          <w:p w14:paraId="74B74F0E" w14:textId="77777777" w:rsidR="002F7925" w:rsidRDefault="002F7925"/>
        </w:tc>
        <w:tc>
          <w:tcPr>
            <w:tcW w:w="1124" w:type="dxa"/>
          </w:tcPr>
          <w:p w14:paraId="3760CC4A" w14:textId="77777777" w:rsidR="002F7925" w:rsidRDefault="002F7925"/>
        </w:tc>
      </w:tr>
      <w:tr w:rsidR="002F7925" w14:paraId="35135BE3" w14:textId="77777777" w:rsidTr="002F7925">
        <w:tc>
          <w:tcPr>
            <w:tcW w:w="1271" w:type="dxa"/>
          </w:tcPr>
          <w:p w14:paraId="24E074D9" w14:textId="02D3CD29" w:rsidR="002F7925" w:rsidRPr="0096245D" w:rsidRDefault="009624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45D">
              <w:rPr>
                <w:rFonts w:ascii="Times New Roman" w:hAnsi="Times New Roman" w:cs="Times New Roman"/>
                <w:sz w:val="20"/>
                <w:szCs w:val="20"/>
              </w:rPr>
              <w:t>7. W świecie przedmiotów</w:t>
            </w:r>
          </w:p>
        </w:tc>
        <w:tc>
          <w:tcPr>
            <w:tcW w:w="2859" w:type="dxa"/>
          </w:tcPr>
          <w:p w14:paraId="32B810E7" w14:textId="6F190060" w:rsidR="0096245D" w:rsidRDefault="0096245D" w:rsidP="0096245D">
            <w:pPr>
              <w:pStyle w:val="NormalnyWeb"/>
              <w:spacing w:after="278" w:afterAutospacing="0"/>
            </w:pPr>
            <w:r>
              <w:t>-</w:t>
            </w:r>
            <w:r w:rsidRPr="0096245D">
              <w:t>potrafię wskazać przedmioty codziennego użytku</w:t>
            </w:r>
            <w:r>
              <w:t xml:space="preserve"> i </w:t>
            </w:r>
            <w:r w:rsidRPr="0096245D">
              <w:t>rozumiem, że przedmioty mogą być inspiracją do pracy plastycznej</w:t>
            </w:r>
            <w:r>
              <w:t>;</w:t>
            </w:r>
          </w:p>
          <w:p w14:paraId="7388B788" w14:textId="77777777" w:rsidR="0096245D" w:rsidRPr="0096245D" w:rsidRDefault="0096245D" w:rsidP="0096245D">
            <w:pPr>
              <w:pStyle w:val="NormalnyWeb"/>
              <w:spacing w:after="278" w:afterAutospacing="0"/>
            </w:pPr>
            <w:r>
              <w:t>-w</w:t>
            </w:r>
            <w:r w:rsidRPr="0096245D">
              <w:t>ybieram jeden lub kilka przedmiotów jako temat mojej pracy</w:t>
            </w:r>
            <w:r>
              <w:t xml:space="preserve"> i </w:t>
            </w:r>
            <w:r w:rsidRPr="0096245D">
              <w:t>samodzielnie decyduję co narysuję lub stworzę</w:t>
            </w:r>
          </w:p>
          <w:p w14:paraId="51EF72EF" w14:textId="1F3BE993" w:rsidR="002F7925" w:rsidRDefault="0096245D" w:rsidP="006F2ACE">
            <w:pPr>
              <w:pStyle w:val="NormalnyWeb"/>
              <w:spacing w:after="278" w:afterAutospacing="0"/>
            </w:pPr>
            <w:r>
              <w:t xml:space="preserve">- zachowuję odpowiednie proporcje i kształty i </w:t>
            </w:r>
            <w:r w:rsidRPr="0096245D">
              <w:t>staram się, aby przedmioty wyglądały realistycznie</w:t>
            </w:r>
            <w:r w:rsidR="006F2ACE">
              <w:t>.</w:t>
            </w:r>
          </w:p>
        </w:tc>
        <w:tc>
          <w:tcPr>
            <w:tcW w:w="990" w:type="dxa"/>
          </w:tcPr>
          <w:p w14:paraId="6A192D50" w14:textId="77777777" w:rsidR="002F7925" w:rsidRDefault="002F7925"/>
        </w:tc>
        <w:tc>
          <w:tcPr>
            <w:tcW w:w="1688" w:type="dxa"/>
          </w:tcPr>
          <w:p w14:paraId="62EC44E1" w14:textId="77777777" w:rsidR="002F7925" w:rsidRDefault="002F7925"/>
        </w:tc>
        <w:tc>
          <w:tcPr>
            <w:tcW w:w="1130" w:type="dxa"/>
          </w:tcPr>
          <w:p w14:paraId="1D1B5E62" w14:textId="77777777" w:rsidR="002F7925" w:rsidRDefault="002F7925"/>
        </w:tc>
        <w:tc>
          <w:tcPr>
            <w:tcW w:w="1124" w:type="dxa"/>
          </w:tcPr>
          <w:p w14:paraId="3E0085A2" w14:textId="77777777" w:rsidR="002F7925" w:rsidRDefault="002F7925"/>
        </w:tc>
      </w:tr>
      <w:tr w:rsidR="002F7925" w14:paraId="134C8F4E" w14:textId="77777777" w:rsidTr="002F7925">
        <w:tc>
          <w:tcPr>
            <w:tcW w:w="1271" w:type="dxa"/>
          </w:tcPr>
          <w:p w14:paraId="42B8EA9B" w14:textId="496B0558" w:rsidR="002F7925" w:rsidRPr="006F2ACE" w:rsidRDefault="006F2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ACE">
              <w:rPr>
                <w:rFonts w:ascii="Times New Roman" w:hAnsi="Times New Roman" w:cs="Times New Roman"/>
                <w:sz w:val="20"/>
                <w:szCs w:val="20"/>
              </w:rPr>
              <w:t>8. O sztuce mojego regionu</w:t>
            </w:r>
          </w:p>
        </w:tc>
        <w:tc>
          <w:tcPr>
            <w:tcW w:w="2859" w:type="dxa"/>
          </w:tcPr>
          <w:p w14:paraId="30EE3035" w14:textId="2F449C50" w:rsidR="006F2ACE" w:rsidRDefault="006F2ACE" w:rsidP="006F2ACE">
            <w:pPr>
              <w:pStyle w:val="NormalnyWeb"/>
              <w:spacing w:before="278" w:beforeAutospacing="0"/>
            </w:pPr>
            <w:r>
              <w:t>-z</w:t>
            </w:r>
            <w:r w:rsidRPr="006F2ACE">
              <w:t xml:space="preserve">nam rodzaje twórczości ludowej oraz nazwy i pojęcia z nią związane </w:t>
            </w:r>
            <w:r>
              <w:t xml:space="preserve">i </w:t>
            </w:r>
            <w:r w:rsidRPr="006F2ACE">
              <w:t>potrafię zastosować w pracach plastycznych motywy dekoracyjne dla mojego regiony (wycinanka łowicka)</w:t>
            </w:r>
            <w:r>
              <w:t>;</w:t>
            </w:r>
          </w:p>
          <w:p w14:paraId="53611C16" w14:textId="391A7D38" w:rsidR="006F2ACE" w:rsidRDefault="006F2ACE" w:rsidP="006F2ACE">
            <w:pPr>
              <w:pStyle w:val="NormalnyWeb"/>
              <w:spacing w:after="278" w:afterAutospacing="0"/>
            </w:pPr>
            <w:r>
              <w:t>-</w:t>
            </w:r>
            <w:r w:rsidRPr="006F2ACE">
              <w:t xml:space="preserve">Znam przykłady malarstwa, rzeźby i budownictwa regionalnego w Polsce </w:t>
            </w:r>
            <w:r>
              <w:t>i</w:t>
            </w:r>
            <w:r w:rsidRPr="006F2ACE">
              <w:t xml:space="preserve"> potrafię pomalować ja</w:t>
            </w:r>
            <w:r>
              <w:t>j</w:t>
            </w:r>
            <w:r w:rsidRPr="006F2ACE">
              <w:t>ko wielkanocne i bombki bożonarodzeniowe motywami ludowymi,</w:t>
            </w:r>
            <w:r>
              <w:t xml:space="preserve">  oraz </w:t>
            </w:r>
            <w:r w:rsidRPr="006F2ACE">
              <w:t>robię rzeźby z gliny lub masy solnej ( aniołek, ptaszek)</w:t>
            </w:r>
            <w:r>
              <w:t>;</w:t>
            </w:r>
          </w:p>
          <w:p w14:paraId="5279B5DF" w14:textId="656E7DB6" w:rsidR="006F2ACE" w:rsidRPr="006F2ACE" w:rsidRDefault="006F2ACE" w:rsidP="006F2ACE">
            <w:pPr>
              <w:pStyle w:val="NormalnyWeb"/>
              <w:spacing w:after="278" w:afterAutospacing="0"/>
            </w:pPr>
            <w:r>
              <w:lastRenderedPageBreak/>
              <w:t>-</w:t>
            </w:r>
            <w:r w:rsidRPr="006F2ACE">
              <w:t>nam przykłady rzemiosła ludowego i wyposażenia dawnej chaty wiejskiej i wiem, że to wszystko można zobaczyć w skansenie.</w:t>
            </w:r>
          </w:p>
          <w:p w14:paraId="48429606" w14:textId="22431849" w:rsidR="006F2ACE" w:rsidRPr="006F2ACE" w:rsidRDefault="006F2ACE" w:rsidP="006F2ACE">
            <w:pPr>
              <w:pStyle w:val="NormalnyWeb"/>
              <w:spacing w:after="278" w:afterAutospacing="0"/>
            </w:pPr>
          </w:p>
          <w:p w14:paraId="1B3830C4" w14:textId="4F7F6443" w:rsidR="006F2ACE" w:rsidRDefault="006F2ACE" w:rsidP="006F2ACE">
            <w:pPr>
              <w:pStyle w:val="NormalnyWeb"/>
              <w:spacing w:before="278" w:beforeAutospacing="0"/>
            </w:pPr>
          </w:p>
          <w:p w14:paraId="7C8130D6" w14:textId="77777777" w:rsidR="006F2ACE" w:rsidRPr="006F2ACE" w:rsidRDefault="006F2ACE" w:rsidP="006F2ACE">
            <w:pPr>
              <w:pStyle w:val="NormalnyWeb"/>
              <w:spacing w:before="278" w:beforeAutospacing="0"/>
            </w:pPr>
          </w:p>
          <w:p w14:paraId="762D71BD" w14:textId="55B3805B" w:rsidR="006F2ACE" w:rsidRPr="006F2ACE" w:rsidRDefault="006F2ACE" w:rsidP="006F2ACE">
            <w:pPr>
              <w:pStyle w:val="NormalnyWeb"/>
              <w:spacing w:before="278" w:beforeAutospacing="0"/>
            </w:pPr>
          </w:p>
          <w:p w14:paraId="4B0D1FAA" w14:textId="3CBC2E48" w:rsidR="002F7925" w:rsidRDefault="002F7925"/>
        </w:tc>
        <w:tc>
          <w:tcPr>
            <w:tcW w:w="990" w:type="dxa"/>
          </w:tcPr>
          <w:p w14:paraId="5184910D" w14:textId="77777777" w:rsidR="002F7925" w:rsidRDefault="002F7925"/>
        </w:tc>
        <w:tc>
          <w:tcPr>
            <w:tcW w:w="1688" w:type="dxa"/>
          </w:tcPr>
          <w:p w14:paraId="65BD86D2" w14:textId="77777777" w:rsidR="002F7925" w:rsidRDefault="002F7925"/>
        </w:tc>
        <w:tc>
          <w:tcPr>
            <w:tcW w:w="1130" w:type="dxa"/>
          </w:tcPr>
          <w:p w14:paraId="32EA2418" w14:textId="77777777" w:rsidR="002F7925" w:rsidRDefault="002F7925"/>
        </w:tc>
        <w:tc>
          <w:tcPr>
            <w:tcW w:w="1124" w:type="dxa"/>
          </w:tcPr>
          <w:p w14:paraId="5B778595" w14:textId="77777777" w:rsidR="002F7925" w:rsidRDefault="002F7925"/>
        </w:tc>
      </w:tr>
    </w:tbl>
    <w:p w14:paraId="62A24E53" w14:textId="77777777" w:rsidR="00283EC3" w:rsidRDefault="00283EC3"/>
    <w:sectPr w:rsidR="00283E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374DDC"/>
    <w:multiLevelType w:val="multilevel"/>
    <w:tmpl w:val="776CF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940F87"/>
    <w:multiLevelType w:val="multilevel"/>
    <w:tmpl w:val="B18CD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9E9553D"/>
    <w:multiLevelType w:val="multilevel"/>
    <w:tmpl w:val="BBB6A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925"/>
    <w:rsid w:val="00283681"/>
    <w:rsid w:val="00283EC3"/>
    <w:rsid w:val="002E59B9"/>
    <w:rsid w:val="002F7925"/>
    <w:rsid w:val="003E161A"/>
    <w:rsid w:val="006F2ACE"/>
    <w:rsid w:val="0080644A"/>
    <w:rsid w:val="008E3388"/>
    <w:rsid w:val="0096245D"/>
    <w:rsid w:val="00C21097"/>
    <w:rsid w:val="00C3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55634"/>
  <w15:chartTrackingRefBased/>
  <w15:docId w15:val="{5B6EB37A-5FBF-4C3F-98F1-0FA516B7C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2F7925"/>
    <w:pPr>
      <w:spacing w:before="278" w:after="278" w:line="240" w:lineRule="auto"/>
      <w:outlineLvl w:val="3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F7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rsid w:val="002F7925"/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western">
    <w:name w:val="western"/>
    <w:basedOn w:val="Normalny"/>
    <w:rsid w:val="002F7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NormalnyWeb">
    <w:name w:val="Normal (Web)"/>
    <w:basedOn w:val="Normalny"/>
    <w:uiPriority w:val="99"/>
    <w:unhideWhenUsed/>
    <w:rsid w:val="00283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E16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452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Łukasz Korwin</cp:lastModifiedBy>
  <cp:revision>6</cp:revision>
  <cp:lastPrinted>2025-06-18T11:22:00Z</cp:lastPrinted>
  <dcterms:created xsi:type="dcterms:W3CDTF">2025-06-18T10:34:00Z</dcterms:created>
  <dcterms:modified xsi:type="dcterms:W3CDTF">2025-06-18T11:26:00Z</dcterms:modified>
</cp:coreProperties>
</file>